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0" w:type="dxa"/>
        <w:jc w:val="center"/>
        <w:tblLayout w:type="fixed"/>
        <w:tblLook w:val="0000"/>
      </w:tblPr>
      <w:tblGrid>
        <w:gridCol w:w="3301"/>
        <w:gridCol w:w="5919"/>
      </w:tblGrid>
      <w:tr w:rsidR="001904EA" w:rsidRPr="005271F8" w:rsidTr="001904EA">
        <w:trPr>
          <w:trHeight w:val="1701"/>
          <w:jc w:val="center"/>
        </w:trPr>
        <w:tc>
          <w:tcPr>
            <w:tcW w:w="3301" w:type="dxa"/>
          </w:tcPr>
          <w:p w:rsidR="001904EA" w:rsidRPr="006C3129" w:rsidRDefault="00CE743B" w:rsidP="001904EA">
            <w:pPr>
              <w:spacing w:after="120" w:line="360" w:lineRule="exact"/>
              <w:jc w:val="center"/>
              <w:rPr>
                <w:b/>
                <w:bCs/>
              </w:rPr>
            </w:pPr>
            <w:r w:rsidRPr="00CE743B">
              <w:rPr>
                <w:noProof/>
                <w:lang w:val="vi-VN"/>
              </w:rPr>
              <w:pict>
                <v:line id="Line 3" o:spid="_x0000_s1026" style="position:absolute;left:0;text-align:left;z-index:251661312;visibility:visible" from="43.35pt,23.65pt" to="106.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"/>
              </w:pict>
            </w:r>
            <w:r w:rsidR="001904EA" w:rsidRPr="006C3129">
              <w:rPr>
                <w:b/>
              </w:rPr>
              <w:t>BỘ CÔNG THƯƠNG</w:t>
            </w:r>
          </w:p>
          <w:p w:rsidR="001904EA" w:rsidRDefault="001904EA" w:rsidP="000762CD">
            <w:pPr>
              <w:spacing w:before="120" w:line="320" w:lineRule="exact"/>
              <w:jc w:val="center"/>
            </w:pPr>
          </w:p>
          <w:p w:rsidR="001904EA" w:rsidRPr="00C801CC" w:rsidRDefault="001904EA" w:rsidP="00CA7FA3">
            <w:pPr>
              <w:spacing w:before="120" w:line="320" w:lineRule="exact"/>
              <w:jc w:val="center"/>
              <w:rPr>
                <w:b/>
                <w:bCs/>
                <w:sz w:val="24"/>
                <w:szCs w:val="24"/>
              </w:rPr>
            </w:pPr>
          </w:p>
        </w:tc>
        <w:tc>
          <w:tcPr>
            <w:tcW w:w="5919" w:type="dxa"/>
          </w:tcPr>
          <w:p w:rsidR="001904EA" w:rsidRPr="0010272F" w:rsidRDefault="001904EA" w:rsidP="000762CD">
            <w:pPr>
              <w:spacing w:line="360" w:lineRule="exact"/>
              <w:jc w:val="center"/>
              <w:rPr>
                <w:b/>
                <w:bCs/>
                <w:spacing w:val="-6"/>
              </w:rPr>
            </w:pPr>
            <w:r w:rsidRPr="0010272F">
              <w:rPr>
                <w:b/>
                <w:bCs/>
                <w:spacing w:val="-6"/>
              </w:rPr>
              <w:t xml:space="preserve">CỘNG HOÀ XÃ HỘI CHỦ NGHĨA VIỆT </w:t>
            </w:r>
            <w:smartTag w:uri="urn:schemas-microsoft-com:office:smarttags" w:element="country-region">
              <w:smartTag w:uri="urn:schemas-microsoft-com:office:smarttags" w:element="place">
                <w:r w:rsidRPr="0010272F">
                  <w:rPr>
                    <w:b/>
                    <w:bCs/>
                    <w:spacing w:val="-6"/>
                  </w:rPr>
                  <w:t>NAM</w:t>
                </w:r>
              </w:smartTag>
            </w:smartTag>
          </w:p>
          <w:p w:rsidR="001904EA" w:rsidRPr="00761CFB" w:rsidRDefault="001904EA" w:rsidP="000762CD">
            <w:pPr>
              <w:spacing w:line="360" w:lineRule="exact"/>
              <w:jc w:val="center"/>
              <w:rPr>
                <w:b/>
              </w:rPr>
            </w:pPr>
            <w:r w:rsidRPr="00761CFB">
              <w:rPr>
                <w:b/>
              </w:rPr>
              <w:t>Độc lập - Tự do - Hạnh phúc</w:t>
            </w:r>
          </w:p>
          <w:p w:rsidR="001904EA" w:rsidRDefault="00CE743B" w:rsidP="000762CD">
            <w:pPr>
              <w:spacing w:line="360" w:lineRule="exact"/>
              <w:jc w:val="right"/>
              <w:rPr>
                <w:i/>
                <w:iCs/>
              </w:rPr>
            </w:pPr>
            <w:r w:rsidRPr="00CE743B">
              <w:rPr>
                <w:i/>
                <w:iCs/>
                <w:noProof/>
                <w:lang w:val="vi-VN"/>
              </w:rPr>
              <w:pict>
                <v:line id="Line 2" o:spid="_x0000_s1027" style="position:absolute;left:0;text-align:left;z-index:251660288;visibility:visible" from="61.25pt,2.15pt" to="22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"/>
              </w:pict>
            </w:r>
          </w:p>
          <w:p w:rsidR="001904EA" w:rsidRPr="005271F8" w:rsidRDefault="001904EA" w:rsidP="00CA7FA3">
            <w:pPr>
              <w:spacing w:line="320" w:lineRule="exact"/>
              <w:jc w:val="center"/>
              <w:rPr>
                <w:bCs/>
                <w:i/>
              </w:rPr>
            </w:pPr>
            <w:r w:rsidRPr="005271F8">
              <w:rPr>
                <w:i/>
                <w:iCs/>
              </w:rPr>
              <w:t>Hà Nội,</w:t>
            </w:r>
            <w:r w:rsidRPr="005271F8">
              <w:rPr>
                <w:i/>
              </w:rPr>
              <w:t xml:space="preserve"> ngày </w:t>
            </w:r>
            <w:r w:rsidR="00CA7FA3">
              <w:rPr>
                <w:i/>
              </w:rPr>
              <w:t>24</w:t>
            </w:r>
            <w:r w:rsidRPr="005271F8">
              <w:rPr>
                <w:i/>
              </w:rPr>
              <w:t xml:space="preserve">  tháng </w:t>
            </w:r>
            <w:r>
              <w:rPr>
                <w:i/>
              </w:rPr>
              <w:t>11</w:t>
            </w:r>
            <w:r w:rsidRPr="005271F8">
              <w:rPr>
                <w:i/>
              </w:rPr>
              <w:t xml:space="preserve"> năm 201</w:t>
            </w:r>
            <w:r>
              <w:rPr>
                <w:i/>
              </w:rPr>
              <w:t>7</w:t>
            </w:r>
          </w:p>
        </w:tc>
      </w:tr>
    </w:tbl>
    <w:p w:rsidR="00EE09A0" w:rsidRDefault="00EE09A0" w:rsidP="001904EA">
      <w:pPr>
        <w:jc w:val="center"/>
        <w:rPr>
          <w:b/>
          <w:lang w:val="nl-NL"/>
        </w:rPr>
      </w:pPr>
    </w:p>
    <w:p w:rsidR="001904EA" w:rsidRPr="00A64A9E" w:rsidRDefault="001904EA" w:rsidP="001904EA">
      <w:pPr>
        <w:jc w:val="center"/>
        <w:rPr>
          <w:b/>
          <w:lang w:val="nl-NL"/>
        </w:rPr>
      </w:pPr>
      <w:r w:rsidRPr="00A64A9E">
        <w:rPr>
          <w:b/>
          <w:lang w:val="nl-NL"/>
        </w:rPr>
        <w:t>BÁO CÁO</w:t>
      </w:r>
    </w:p>
    <w:p w:rsidR="001904EA" w:rsidRPr="00BB35F7" w:rsidRDefault="001904EA" w:rsidP="001904EA">
      <w:pPr>
        <w:jc w:val="center"/>
        <w:rPr>
          <w:b/>
          <w:lang w:val="nl-NL"/>
        </w:rPr>
      </w:pPr>
      <w:r>
        <w:rPr>
          <w:b/>
          <w:lang w:val="nl-NL"/>
        </w:rPr>
        <w:t>T</w:t>
      </w:r>
      <w:r w:rsidRPr="001904EA">
        <w:rPr>
          <w:b/>
          <w:lang w:val="nl-NL"/>
        </w:rPr>
        <w:t>iếp thu</w:t>
      </w:r>
      <w:r>
        <w:rPr>
          <w:b/>
          <w:lang w:val="nl-NL"/>
        </w:rPr>
        <w:t>, g</w:t>
      </w:r>
      <w:r w:rsidRPr="001904EA">
        <w:rPr>
          <w:b/>
          <w:lang w:val="nl-NL"/>
        </w:rPr>
        <w:t xml:space="preserve">iải trình ý kiến góp ý dự thảo </w:t>
      </w:r>
      <w:r w:rsidRPr="00BB35F7">
        <w:rPr>
          <w:b/>
          <w:lang w:val="nl-NL"/>
        </w:rPr>
        <w:t xml:space="preserve">Quyết định </w:t>
      </w:r>
    </w:p>
    <w:p w:rsidR="001904EA" w:rsidRPr="00BB35F7" w:rsidRDefault="001904EA" w:rsidP="001904EA">
      <w:pPr>
        <w:jc w:val="center"/>
        <w:rPr>
          <w:b/>
          <w:lang w:val="nl-NL"/>
        </w:rPr>
      </w:pPr>
      <w:r w:rsidRPr="00BB35F7">
        <w:rPr>
          <w:b/>
          <w:lang w:val="nl-NL"/>
        </w:rPr>
        <w:t xml:space="preserve">của Thủ tướng Chính phủ quy định chức năng, nhiệm vụ, quyền hạn </w:t>
      </w:r>
    </w:p>
    <w:p w:rsidR="001904EA" w:rsidRPr="00BB35F7" w:rsidRDefault="001904EA" w:rsidP="001904EA">
      <w:pPr>
        <w:jc w:val="center"/>
        <w:rPr>
          <w:b/>
          <w:lang w:val="nl-NL"/>
        </w:rPr>
      </w:pPr>
      <w:r w:rsidRPr="00BB35F7">
        <w:rPr>
          <w:b/>
          <w:lang w:val="nl-NL"/>
        </w:rPr>
        <w:t>và cơ cấu tổ chức của Tổng cục Quản lý thị thị trường</w:t>
      </w:r>
    </w:p>
    <w:p w:rsidR="00EE09A0" w:rsidRPr="001904EA" w:rsidRDefault="00EE09A0" w:rsidP="001904EA">
      <w:pPr>
        <w:jc w:val="center"/>
        <w:rPr>
          <w:b/>
          <w:lang w:val="nl-NL"/>
        </w:rPr>
      </w:pPr>
    </w:p>
    <w:p w:rsidR="006B7FC2" w:rsidRPr="00BB35F7" w:rsidRDefault="006B7FC2" w:rsidP="006B7FC2">
      <w:pPr>
        <w:spacing w:before="120" w:after="120"/>
        <w:ind w:firstLine="720"/>
        <w:jc w:val="both"/>
        <w:outlineLvl w:val="0"/>
        <w:rPr>
          <w:lang w:val="nl-NL"/>
        </w:rPr>
      </w:pPr>
      <w:r w:rsidRPr="00BB35F7">
        <w:rPr>
          <w:lang w:val="nl-NL"/>
        </w:rPr>
        <w:t xml:space="preserve">Thực hiện quy trình xây dựng văn bản quy phạm pháp luật năm 2017, Bộ Công Thương đã phối hợp với một số Bộ, ngành và Uỷ ban </w:t>
      </w:r>
      <w:r w:rsidR="005619B2">
        <w:rPr>
          <w:lang w:val="nl-NL"/>
        </w:rPr>
        <w:t>n</w:t>
      </w:r>
      <w:r w:rsidRPr="00BB35F7">
        <w:rPr>
          <w:lang w:val="nl-NL"/>
        </w:rPr>
        <w:t>hân dân</w:t>
      </w:r>
      <w:r w:rsidR="00EA47E0">
        <w:rPr>
          <w:lang w:val="nl-NL"/>
        </w:rPr>
        <w:t xml:space="preserve"> </w:t>
      </w:r>
      <w:r w:rsidR="0043617B" w:rsidRPr="00CE6407">
        <w:rPr>
          <w:lang w:val="nl-NL"/>
        </w:rPr>
        <w:t>tỉnh, thành phố trực thuộc trung ương</w:t>
      </w:r>
      <w:r w:rsidRPr="00BB35F7">
        <w:rPr>
          <w:lang w:val="nl-NL"/>
        </w:rPr>
        <w:t xml:space="preserve"> soạn thảo Quyết định của Thủ tướng Chính phủ quy định chức năng, nhiệm vụ, quyền hạn và cơ cấu tổ chức của Tổng cục Quản lý thị </w:t>
      </w:r>
      <w:r w:rsidR="005619B2">
        <w:rPr>
          <w:lang w:val="nl-NL"/>
        </w:rPr>
        <w:t>t</w:t>
      </w:r>
      <w:r w:rsidRPr="00BB35F7">
        <w:rPr>
          <w:lang w:val="nl-NL"/>
        </w:rPr>
        <w:t xml:space="preserve">rường và Đề án thành lập Tổng Cục Quản lý thị trường. </w:t>
      </w:r>
    </w:p>
    <w:p w:rsidR="006B7FC2" w:rsidRPr="0073315A" w:rsidRDefault="006B7FC2" w:rsidP="006B7FC2">
      <w:pPr>
        <w:spacing w:before="120" w:after="120" w:line="300" w:lineRule="exact"/>
        <w:ind w:firstLine="720"/>
        <w:jc w:val="both"/>
        <w:rPr>
          <w:lang w:val="nl-NL"/>
        </w:rPr>
      </w:pPr>
      <w:r>
        <w:rPr>
          <w:lang w:val="nl-NL"/>
        </w:rPr>
        <w:t>N</w:t>
      </w:r>
      <w:r w:rsidRPr="00A64A9E">
        <w:rPr>
          <w:lang w:val="nl-NL"/>
        </w:rPr>
        <w:t>gày</w:t>
      </w:r>
      <w:r w:rsidR="005770D5">
        <w:rPr>
          <w:lang w:val="nl-NL"/>
        </w:rPr>
        <w:t xml:space="preserve"> 09</w:t>
      </w:r>
      <w:r w:rsidRPr="00A64A9E">
        <w:rPr>
          <w:lang w:val="nl-NL"/>
        </w:rPr>
        <w:t xml:space="preserve"> tháng </w:t>
      </w:r>
      <w:r w:rsidR="005770D5">
        <w:rPr>
          <w:lang w:val="nl-NL"/>
        </w:rPr>
        <w:t>10</w:t>
      </w:r>
      <w:r w:rsidRPr="00A64A9E">
        <w:rPr>
          <w:lang w:val="nl-NL"/>
        </w:rPr>
        <w:t xml:space="preserve"> n</w:t>
      </w:r>
      <w:r w:rsidRPr="00A64A9E">
        <w:rPr>
          <w:rFonts w:hint="eastAsia"/>
          <w:lang w:val="nl-NL"/>
        </w:rPr>
        <w:t>ă</w:t>
      </w:r>
      <w:r w:rsidRPr="00A64A9E">
        <w:rPr>
          <w:lang w:val="nl-NL"/>
        </w:rPr>
        <w:t>m 201</w:t>
      </w:r>
      <w:r>
        <w:rPr>
          <w:lang w:val="nl-NL"/>
        </w:rPr>
        <w:t>7</w:t>
      </w:r>
      <w:r w:rsidRPr="00A64A9E">
        <w:rPr>
          <w:lang w:val="nl-NL"/>
        </w:rPr>
        <w:t>, Bộ Công Th</w:t>
      </w:r>
      <w:r w:rsidRPr="00A64A9E">
        <w:rPr>
          <w:rFonts w:hint="eastAsia"/>
          <w:lang w:val="nl-NL"/>
        </w:rPr>
        <w:t>ươ</w:t>
      </w:r>
      <w:r w:rsidRPr="00A64A9E">
        <w:rPr>
          <w:lang w:val="nl-NL"/>
        </w:rPr>
        <w:t xml:space="preserve">ng </w:t>
      </w:r>
      <w:r w:rsidRPr="00A64A9E">
        <w:rPr>
          <w:rFonts w:hint="eastAsia"/>
          <w:lang w:val="nl-NL"/>
        </w:rPr>
        <w:t>đã</w:t>
      </w:r>
      <w:r w:rsidRPr="00A64A9E">
        <w:rPr>
          <w:lang w:val="nl-NL"/>
        </w:rPr>
        <w:t xml:space="preserve"> có v</w:t>
      </w:r>
      <w:r w:rsidRPr="00A64A9E">
        <w:rPr>
          <w:rFonts w:hint="eastAsia"/>
          <w:lang w:val="nl-NL"/>
        </w:rPr>
        <w:t>ă</w:t>
      </w:r>
      <w:r w:rsidRPr="00A64A9E">
        <w:rPr>
          <w:lang w:val="nl-NL"/>
        </w:rPr>
        <w:t>n</w:t>
      </w:r>
      <w:r>
        <w:rPr>
          <w:lang w:val="nl-NL"/>
        </w:rPr>
        <w:t xml:space="preserve"> bản </w:t>
      </w:r>
      <w:r w:rsidRPr="00A64A9E">
        <w:rPr>
          <w:lang w:val="nl-NL"/>
        </w:rPr>
        <w:t>số</w:t>
      </w:r>
      <w:r w:rsidR="005770D5">
        <w:rPr>
          <w:lang w:val="nl-NL"/>
        </w:rPr>
        <w:t xml:space="preserve"> 9342</w:t>
      </w:r>
      <w:r w:rsidRPr="00A64A9E">
        <w:rPr>
          <w:lang w:val="nl-NL"/>
        </w:rPr>
        <w:t xml:space="preserve">/BCT-QLTT </w:t>
      </w:r>
      <w:r>
        <w:rPr>
          <w:lang w:val="nl-NL"/>
        </w:rPr>
        <w:t>gửi các B</w:t>
      </w:r>
      <w:r w:rsidRPr="00CE6407">
        <w:rPr>
          <w:lang w:val="nl-NL"/>
        </w:rPr>
        <w:t xml:space="preserve">ộ, </w:t>
      </w:r>
      <w:r w:rsidR="005770D5">
        <w:rPr>
          <w:lang w:val="nl-NL"/>
        </w:rPr>
        <w:t>cơ quan ngang Bộ và Ủ</w:t>
      </w:r>
      <w:r w:rsidR="005619B2">
        <w:rPr>
          <w:lang w:val="nl-NL"/>
        </w:rPr>
        <w:t>y</w:t>
      </w:r>
      <w:r w:rsidR="00EA47E0">
        <w:rPr>
          <w:lang w:val="nl-NL"/>
        </w:rPr>
        <w:t xml:space="preserve"> </w:t>
      </w:r>
      <w:r w:rsidRPr="00CE6407">
        <w:rPr>
          <w:lang w:val="nl-NL"/>
        </w:rPr>
        <w:t>ban nhân dân các tỉnh, thành phố trực thuộc trung ương</w:t>
      </w:r>
      <w:r w:rsidRPr="00A64A9E">
        <w:rPr>
          <w:lang w:val="nl-NL"/>
        </w:rPr>
        <w:t xml:space="preserve"> xin ý kiến góp ý </w:t>
      </w:r>
      <w:r>
        <w:rPr>
          <w:lang w:val="nl-NL"/>
        </w:rPr>
        <w:t>d</w:t>
      </w:r>
      <w:r w:rsidRPr="00A64A9E">
        <w:rPr>
          <w:lang w:val="nl-NL"/>
        </w:rPr>
        <w:t xml:space="preserve">ự thảo </w:t>
      </w:r>
      <w:r w:rsidR="005D7766" w:rsidRPr="00BB35F7">
        <w:rPr>
          <w:lang w:val="nl-NL"/>
        </w:rPr>
        <w:t>Quyết định của Thủ tướng Chính phủ quy định chức năng, nhiệm vụ, quyền hạn và cơ cấu tổ chức của Tổng cục Quản lý thị thị trường và Đề án thành lập Tổng Cục Quản lý thị trường</w:t>
      </w:r>
      <w:r w:rsidR="00001784" w:rsidRPr="00BB35F7">
        <w:rPr>
          <w:lang w:val="nl-NL"/>
        </w:rPr>
        <w:t>, thời hạn lấy ý kiến trước ngày 28 tháng 10 năm 2017</w:t>
      </w:r>
      <w:r w:rsidR="005D7766" w:rsidRPr="00BB35F7">
        <w:rPr>
          <w:lang w:val="nl-NL"/>
        </w:rPr>
        <w:t>.</w:t>
      </w:r>
      <w:r w:rsidRPr="0073315A">
        <w:rPr>
          <w:lang w:val="nl-NL"/>
        </w:rPr>
        <w:t xml:space="preserve">Dự thảo </w:t>
      </w:r>
      <w:r w:rsidR="005D7766">
        <w:rPr>
          <w:lang w:val="nl-NL"/>
        </w:rPr>
        <w:t xml:space="preserve">Quyết định và Đề án </w:t>
      </w:r>
      <w:r w:rsidRPr="0073315A">
        <w:rPr>
          <w:lang w:val="nl-NL"/>
        </w:rPr>
        <w:t>cũng được đăng tải trên trang thông tin điện tử của Bộ Công Thương theo quy định để lấy ý kiến góp ý của tổ chức, cá nhân có liên quan</w:t>
      </w:r>
      <w:r w:rsidR="005D7766">
        <w:rPr>
          <w:lang w:val="nl-NL"/>
        </w:rPr>
        <w:t xml:space="preserve">. </w:t>
      </w:r>
    </w:p>
    <w:p w:rsidR="006B7FC2" w:rsidRDefault="006B7FC2" w:rsidP="006B7FC2">
      <w:pPr>
        <w:spacing w:before="120" w:after="120" w:line="320" w:lineRule="exact"/>
        <w:ind w:firstLine="720"/>
        <w:jc w:val="both"/>
        <w:outlineLvl w:val="0"/>
        <w:rPr>
          <w:b/>
          <w:lang w:val="nl-NL"/>
        </w:rPr>
      </w:pPr>
      <w:r w:rsidRPr="00BB35F7">
        <w:rPr>
          <w:lang w:val="nl-NL"/>
        </w:rPr>
        <w:t>Tính đến ngày 21 tháng 11 năm 2017, Bộ Công Thương nhận được ý kiến đóng góp của 18/22 Bộ, cơ quan ngang Bộ và 46/63 Uỷ ban nhân dân các tỉnh, thành phố trực thuộc trung ương</w:t>
      </w:r>
      <w:r w:rsidR="003700A2" w:rsidRPr="00BB35F7">
        <w:rPr>
          <w:lang w:val="nl-NL"/>
        </w:rPr>
        <w:t xml:space="preserve">. Phần lớn </w:t>
      </w:r>
      <w:r w:rsidRPr="00BB35F7">
        <w:rPr>
          <w:lang w:val="nl-NL"/>
        </w:rPr>
        <w:t>c</w:t>
      </w:r>
      <w:r w:rsidRPr="007F4485">
        <w:rPr>
          <w:lang w:val="vi-VN"/>
        </w:rPr>
        <w:t xml:space="preserve">ác ý kiến tham gia </w:t>
      </w:r>
      <w:r w:rsidRPr="0013790A">
        <w:rPr>
          <w:lang w:val="vi-VN"/>
        </w:rPr>
        <w:t xml:space="preserve">đều thống nhất </w:t>
      </w:r>
      <w:r w:rsidR="005D7766" w:rsidRPr="00BB35F7">
        <w:rPr>
          <w:lang w:val="nl-NL"/>
        </w:rPr>
        <w:t xml:space="preserve">với dự thảo Quyết định của Thủ tướng Chính phủ quy định chức năng, nhiệm vụ, quyền hạn và cơ cấu tổ chức của Tổng cục Quản lý thị thị trường và Đề án thành lập Tổng Cục Quản lý thị trường </w:t>
      </w:r>
      <w:r w:rsidRPr="0013790A">
        <w:rPr>
          <w:lang w:val="vi-VN"/>
        </w:rPr>
        <w:t xml:space="preserve">và </w:t>
      </w:r>
      <w:r w:rsidRPr="00BB35F7">
        <w:rPr>
          <w:lang w:val="nl-NL"/>
        </w:rPr>
        <w:t xml:space="preserve">đóng góp thêm một số ý kiến nhằm hoàn thiện </w:t>
      </w:r>
      <w:r w:rsidR="00474239" w:rsidRPr="00BB35F7">
        <w:rPr>
          <w:lang w:val="nl-NL"/>
        </w:rPr>
        <w:t>hơn</w:t>
      </w:r>
      <w:r w:rsidRPr="00BB35F7">
        <w:rPr>
          <w:lang w:val="nl-NL"/>
        </w:rPr>
        <w:t xml:space="preserve">. Bộ Công Thương báo cáo </w:t>
      </w:r>
      <w:r w:rsidRPr="0013790A">
        <w:rPr>
          <w:lang w:val="vi-VN"/>
        </w:rPr>
        <w:t>tiếp thu</w:t>
      </w:r>
      <w:r w:rsidR="005D7766" w:rsidRPr="00BB35F7">
        <w:rPr>
          <w:lang w:val="nl-NL"/>
        </w:rPr>
        <w:t>, giải trình</w:t>
      </w:r>
      <w:r w:rsidRPr="00BB35F7">
        <w:rPr>
          <w:lang w:val="nl-NL"/>
        </w:rPr>
        <w:t xml:space="preserve">ý kiến như sau: </w:t>
      </w:r>
    </w:p>
    <w:p w:rsidR="001904EA" w:rsidRPr="00BB35F7" w:rsidRDefault="001904EA" w:rsidP="001904EA">
      <w:pPr>
        <w:spacing w:before="120"/>
        <w:ind w:firstLine="720"/>
        <w:jc w:val="both"/>
        <w:rPr>
          <w:b/>
          <w:lang w:val="nl-NL"/>
        </w:rPr>
      </w:pPr>
      <w:r w:rsidRPr="00BB35F7">
        <w:rPr>
          <w:b/>
          <w:lang w:val="nl-NL"/>
        </w:rPr>
        <w:t>I. Các ý kiến đã tiếp thu</w:t>
      </w:r>
    </w:p>
    <w:p w:rsidR="00CD3574" w:rsidRPr="00BB35F7" w:rsidRDefault="00CD3574" w:rsidP="00CD3574">
      <w:pPr>
        <w:spacing w:before="120" w:after="120" w:line="320" w:lineRule="exact"/>
        <w:ind w:firstLine="720"/>
        <w:jc w:val="both"/>
        <w:rPr>
          <w:b/>
          <w:lang w:val="nl-NL"/>
        </w:rPr>
      </w:pPr>
      <w:r w:rsidRPr="00BB35F7">
        <w:rPr>
          <w:b/>
          <w:lang w:val="nl-NL"/>
        </w:rPr>
        <w:t>1. Về mô hình tổ chức của Tổng cục Quản lý thị trường</w:t>
      </w:r>
    </w:p>
    <w:p w:rsidR="00CD3574" w:rsidRPr="00BB35F7" w:rsidRDefault="00CD3574" w:rsidP="00CD3574">
      <w:pPr>
        <w:spacing w:before="120" w:after="120" w:line="320" w:lineRule="exact"/>
        <w:ind w:firstLine="720"/>
        <w:jc w:val="both"/>
        <w:outlineLvl w:val="0"/>
        <w:rPr>
          <w:lang w:val="nl-NL"/>
        </w:rPr>
      </w:pPr>
      <w:r w:rsidRPr="00BB35F7">
        <w:rPr>
          <w:lang w:val="nl-NL"/>
        </w:rPr>
        <w:t xml:space="preserve">Đa số ý kiến của Bộ, cơ quan ngang Bộ nhất trí về việc xây dựng, ban hành Quyết định của Thủ tướng Chính phủ quy định chức năng, nhiệm vụ, quyền hạn và cơ cấu tổ chức của Tổng cục Quản lý thị trường phù hợp với Pháp lệnh </w:t>
      </w:r>
      <w:r w:rsidR="008F7978" w:rsidRPr="00BB35F7">
        <w:rPr>
          <w:lang w:val="nl-NL"/>
        </w:rPr>
        <w:t xml:space="preserve">Quản lý thị trường </w:t>
      </w:r>
      <w:r w:rsidRPr="00BB35F7">
        <w:rPr>
          <w:lang w:val="nl-NL"/>
        </w:rPr>
        <w:t>và Nghị định số 98/2017/NĐ-CP ngày 18 tháng 8 năm 2017 của Chính phủ quy định chức năng, nhiệm vụ, quyền hạn và cơ cấu tổ chức của Bộ Công Thương.</w:t>
      </w:r>
    </w:p>
    <w:p w:rsidR="00CD3574" w:rsidRPr="00BB35F7" w:rsidRDefault="00CD3574" w:rsidP="00CD3574">
      <w:pPr>
        <w:spacing w:before="120" w:after="120" w:line="320" w:lineRule="exact"/>
        <w:ind w:firstLine="720"/>
        <w:jc w:val="both"/>
        <w:outlineLvl w:val="0"/>
        <w:rPr>
          <w:lang w:val="nl-NL"/>
        </w:rPr>
      </w:pPr>
      <w:r w:rsidRPr="00BB35F7">
        <w:rPr>
          <w:lang w:val="nl-NL"/>
        </w:rPr>
        <w:t>Tính đến ngày 21/11/2017, đã có 18/21 Bộ, cơ quan ngang Bộ và 46/63 địa phương gửi văn bản góp ý</w:t>
      </w:r>
      <w:r w:rsidR="00941734" w:rsidRPr="00BB35F7">
        <w:rPr>
          <w:lang w:val="nl-NL"/>
        </w:rPr>
        <w:t>, trong đó</w:t>
      </w:r>
      <w:r w:rsidRPr="00BB35F7">
        <w:rPr>
          <w:lang w:val="nl-NL"/>
        </w:rPr>
        <w:t xml:space="preserve"> 18/21 Bộ, cơ quan ngang Bộ, 36/46 địa phương nhất trí dự thảo Quyết định và dự thảo Đề án.</w:t>
      </w:r>
    </w:p>
    <w:p w:rsidR="001E4364" w:rsidRPr="00BB35F7" w:rsidRDefault="001E4364" w:rsidP="001E4364">
      <w:pPr>
        <w:spacing w:before="120" w:after="120" w:line="320" w:lineRule="exact"/>
        <w:ind w:firstLine="720"/>
        <w:jc w:val="both"/>
        <w:outlineLvl w:val="0"/>
        <w:rPr>
          <w:lang w:val="nl-NL"/>
        </w:rPr>
      </w:pPr>
      <w:r w:rsidRPr="00BB35F7">
        <w:rPr>
          <w:lang w:val="nl-NL"/>
        </w:rPr>
        <w:lastRenderedPageBreak/>
        <w:t>Một trong các nguyên tắc thành lập Tổng cục Quản lý thị trường tại dự thảo Quyết định, dự thảo Đề án, Tổng cục Quản lý thị trường thành lập trên cơ sởnâng cấp và kiện toàn lại hệ thống tổ chức Quản lý thị trường hiện có theo nguyên tắc l</w:t>
      </w:r>
      <w:r w:rsidRPr="00BB35F7">
        <w:rPr>
          <w:color w:val="000000"/>
          <w:shd w:val="clear" w:color="auto" w:fill="FFFFFF"/>
          <w:lang w:val="nl-NL"/>
        </w:rPr>
        <w:t>ực lượng Quản lý thị trường được tổ chức từ trung ương đến địa phương theo nguyên tắc tập trung, thống nhất.</w:t>
      </w:r>
      <w:r w:rsidRPr="00BB35F7">
        <w:rPr>
          <w:lang w:val="nl-NL"/>
        </w:rPr>
        <w:t xml:space="preserve"> Việc thống nhất một đầu mối tập trung, chỉ đạo và phối hợp chặt chẽ, kịp thời giữa các Bộ, ngành, địa phương trong việc thực hiện hoạt động kiểm tra, kiểm soát thị trường đáp ứng yêu cầu trong tình hình mới; đảm bảo chỉ đạo, điều hành tập trung, thống nhất trong việc thực hiện chủ trương, chính sách của Đảng, pháp luật của Nhà nước về quản lý thị trường, nâng cao hiệu lực, hiệu quả của tổ chức và công tác quản lý thị trường. Việc thành lập Tổng cục Quản lý thị trường trên cơ sở nâng cấp và kế thừa hệ thống tổ chức Quản lý thị trường hiện nay là phù hợp với yêu cầu quản lý nhà nước và thực tiễn hoạt động của lực lượng Quản lý thị trường đã được tổng kết, đánh giá tại dự thảo Đề án, bảo đảm sự ổn định về tổ chức bộ máy để vận hành ngay sau khi Thủ tướng Chính phủ ban hành Quyết định. </w:t>
      </w:r>
    </w:p>
    <w:p w:rsidR="00040FFE" w:rsidRPr="00BB35F7" w:rsidRDefault="00040FFE" w:rsidP="00040FFE">
      <w:pPr>
        <w:spacing w:before="120" w:after="120" w:line="320" w:lineRule="exact"/>
        <w:ind w:firstLine="720"/>
        <w:jc w:val="both"/>
        <w:rPr>
          <w:b/>
          <w:lang w:val="nl-NL"/>
        </w:rPr>
      </w:pPr>
      <w:r w:rsidRPr="00BB35F7">
        <w:rPr>
          <w:b/>
          <w:lang w:val="nl-NL"/>
        </w:rPr>
        <w:t>2. Về thẩm quyền xử lý vi phạm hành chính</w:t>
      </w:r>
    </w:p>
    <w:p w:rsidR="00040FFE" w:rsidRPr="00BB35F7" w:rsidRDefault="00EA26F6" w:rsidP="00040FFE">
      <w:pPr>
        <w:spacing w:before="120" w:after="120" w:line="320" w:lineRule="exact"/>
        <w:ind w:firstLine="720"/>
        <w:jc w:val="both"/>
        <w:outlineLvl w:val="0"/>
        <w:rPr>
          <w:lang w:val="nl-NL"/>
        </w:rPr>
      </w:pPr>
      <w:r w:rsidRPr="00BB35F7">
        <w:rPr>
          <w:lang w:val="nl-NL"/>
        </w:rPr>
        <w:t xml:space="preserve">a) </w:t>
      </w:r>
      <w:r w:rsidR="00040FFE" w:rsidRPr="00BB35F7">
        <w:rPr>
          <w:lang w:val="nl-NL"/>
        </w:rPr>
        <w:t>Có ý kiến cho rằng Luật Xử lý vi phạm hành chính quy định thẩm quyền xử lý vi phạm hành chính của các chức danh theo mô hình của Quản lý thị trường trước đây. Do đó, song song với việc kiện toàn tổ chức cần rà soát pháp luật hiện hành, hoàn chỉnh dự thảo trong đó chú ý các quy định về nhiệm vụ, quyền hạn của các cơ quan, chức danh theo mô hình Tổng cục Quản lý thị trường.</w:t>
      </w:r>
    </w:p>
    <w:p w:rsidR="00040FFE" w:rsidRPr="00BB35F7" w:rsidRDefault="00040FFE" w:rsidP="00040FFE">
      <w:pPr>
        <w:spacing w:before="120" w:after="120" w:line="320" w:lineRule="exact"/>
        <w:ind w:firstLine="720"/>
        <w:jc w:val="both"/>
        <w:outlineLvl w:val="0"/>
        <w:rPr>
          <w:lang w:val="nl-NL"/>
        </w:rPr>
      </w:pPr>
      <w:r w:rsidRPr="00BB35F7">
        <w:rPr>
          <w:lang w:val="nl-NL"/>
        </w:rPr>
        <w:t>Về vấn đề này, căn cứ theo quy định tại Điều 45 và Điều 53 của Luật Xử lý vi phạm hành chính, Bộ Công Thương xin tiếp thu và bổ sung vào điều khoản chuyển tiếp tại dự thảo Quyết định về thẩm quyền xử lý vi phạm hành chính của các chức danh Quản lý thị trường như sau:</w:t>
      </w:r>
    </w:p>
    <w:p w:rsidR="00040FFE" w:rsidRPr="00BB35F7" w:rsidRDefault="00040FFE" w:rsidP="00040FFE">
      <w:pPr>
        <w:spacing w:before="120" w:after="120" w:line="320" w:lineRule="exact"/>
        <w:ind w:firstLine="720"/>
        <w:jc w:val="both"/>
        <w:outlineLvl w:val="0"/>
        <w:rPr>
          <w:lang w:val="nl-NL"/>
        </w:rPr>
      </w:pPr>
      <w:r w:rsidRPr="00BB35F7">
        <w:rPr>
          <w:lang w:val="nl-NL"/>
        </w:rPr>
        <w:t>“</w:t>
      </w:r>
      <w:r w:rsidRPr="00BB35F7">
        <w:rPr>
          <w:i/>
          <w:lang w:val="nl-NL"/>
        </w:rPr>
        <w:t>Tổng cục trưởng Tổng cục Quản lý thị trường thực hiện thẩm quyền xử lý vi phạm hành chính của Cục trưởng Cục Quản lý thị trường; Cục trưởng Cục Quản lý thị trường cấp tỉnh thực hiện thẩm quyền xử lý vi phạm hành chính của Chi Cục trưởng Chi cục Quản lý thị trường thuộc Sở Công Thương; Cục trưởng Cục Chống buôn lậu thực hiện thẩm quyền xử lý vi phạm hành chính của Trưởng phòng chống buôn lậu; Cục trưởng Cục Chống hàng giả thực hiện thẩm quyền xử lý vi phạm hành chính của Trưởng phòng chống hàng giả; Cục trưởng Cục Kiểm soát chất lượng hàng hóa thực hiện thẩm quyền xử lý vi phạm hành chính của Trưởng phòng kiểm soát chất lượng hàng hóa theo quy định pháp luật xử lý vi phạm hành chính</w:t>
      </w:r>
      <w:r w:rsidRPr="00BB35F7">
        <w:rPr>
          <w:lang w:val="nl-NL"/>
        </w:rPr>
        <w:t xml:space="preserve">.”   </w:t>
      </w:r>
    </w:p>
    <w:p w:rsidR="00040FFE" w:rsidRPr="00BB35F7" w:rsidRDefault="00EA26F6" w:rsidP="00040FFE">
      <w:pPr>
        <w:spacing w:before="120" w:after="120" w:line="320" w:lineRule="exact"/>
        <w:ind w:firstLine="720"/>
        <w:jc w:val="both"/>
        <w:outlineLvl w:val="0"/>
        <w:rPr>
          <w:lang w:val="nl-NL"/>
        </w:rPr>
      </w:pPr>
      <w:r w:rsidRPr="00BB35F7">
        <w:rPr>
          <w:lang w:val="nl-NL"/>
        </w:rPr>
        <w:t xml:space="preserve">b) </w:t>
      </w:r>
      <w:r w:rsidR="00040FFE" w:rsidRPr="00BB35F7">
        <w:rPr>
          <w:lang w:val="nl-NL"/>
        </w:rPr>
        <w:t>Có ý kiến đề nghị xử lý vướng mắc liên quan đến việc xác định người có thẩm quyền thụ lý, giải quyết đối với các vụ việc vượt thẩm quyền xử phạt của Cục trưởng Cục Quản lý thị trường cấp tỉnh</w:t>
      </w:r>
      <w:r w:rsidR="00040FFE" w:rsidRPr="00E00542">
        <w:rPr>
          <w:lang w:val="vi-VN"/>
        </w:rPr>
        <w:t xml:space="preserve">và </w:t>
      </w:r>
      <w:r w:rsidR="00040FFE" w:rsidRPr="00306863">
        <w:rPr>
          <w:lang w:val="vi-VN"/>
        </w:rPr>
        <w:t>các vụ việc diễn ra trên địa bàn liên</w:t>
      </w:r>
      <w:r w:rsidR="00040FFE" w:rsidRPr="00E00542">
        <w:rPr>
          <w:lang w:val="vi-VN"/>
        </w:rPr>
        <w:t xml:space="preserve"> tỉnh</w:t>
      </w:r>
      <w:r w:rsidR="00040FFE" w:rsidRPr="00306863">
        <w:rPr>
          <w:lang w:val="vi-VN"/>
        </w:rPr>
        <w:t>, toàn quốc</w:t>
      </w:r>
      <w:r w:rsidR="00040FFE" w:rsidRPr="00BB35F7">
        <w:rPr>
          <w:lang w:val="nl-NL"/>
        </w:rPr>
        <w:t xml:space="preserve">. </w:t>
      </w:r>
    </w:p>
    <w:p w:rsidR="00040FFE" w:rsidRPr="00BB35F7" w:rsidRDefault="0050377E" w:rsidP="00040FFE">
      <w:pPr>
        <w:pStyle w:val="NormalWeb"/>
        <w:spacing w:before="120" w:beforeAutospacing="0" w:after="120" w:afterAutospacing="0" w:line="320" w:lineRule="exact"/>
        <w:ind w:firstLine="720"/>
        <w:jc w:val="both"/>
        <w:rPr>
          <w:i/>
          <w:sz w:val="28"/>
          <w:szCs w:val="28"/>
        </w:rPr>
      </w:pPr>
      <w:r w:rsidRPr="00BB35F7">
        <w:rPr>
          <w:sz w:val="28"/>
          <w:szCs w:val="28"/>
          <w:lang w:val="nl-NL"/>
        </w:rPr>
        <w:t>Về vấn đề này, h</w:t>
      </w:r>
      <w:r w:rsidR="00040FFE">
        <w:rPr>
          <w:sz w:val="28"/>
          <w:szCs w:val="28"/>
        </w:rPr>
        <w:t xml:space="preserve">iện nay, theo </w:t>
      </w:r>
      <w:r w:rsidR="00040FFE" w:rsidRPr="00BB35F7">
        <w:rPr>
          <w:sz w:val="28"/>
          <w:szCs w:val="28"/>
          <w:lang w:val="nl-NL"/>
        </w:rPr>
        <w:t xml:space="preserve">khoản 3 Điều 52 Luật Xử lý vi phạm </w:t>
      </w:r>
      <w:r w:rsidR="00040FFE">
        <w:rPr>
          <w:sz w:val="28"/>
          <w:szCs w:val="28"/>
        </w:rPr>
        <w:t xml:space="preserve">hành chính, Uỷ ban nhân dân các cấp là </w:t>
      </w:r>
      <w:r w:rsidR="00040FFE" w:rsidRPr="00306863">
        <w:rPr>
          <w:sz w:val="28"/>
          <w:szCs w:val="28"/>
        </w:rPr>
        <w:t xml:space="preserve"> cơ quancó thẩm quyền xử phạt vi phạm hành </w:t>
      </w:r>
      <w:r w:rsidR="00040FFE" w:rsidRPr="00306863">
        <w:rPr>
          <w:sz w:val="28"/>
          <w:szCs w:val="28"/>
        </w:rPr>
        <w:lastRenderedPageBreak/>
        <w:t>chính trong các lĩnh vực quản lý nhà nước ở địa phương</w:t>
      </w:r>
      <w:r w:rsidR="00040FFE">
        <w:rPr>
          <w:sz w:val="28"/>
          <w:szCs w:val="28"/>
        </w:rPr>
        <w:t xml:space="preserve"> và thực hiện tiếp nhận xử lý các vụ việc vượt thẩm quyền xử phạt của cơ quan cấp dưới và cơ quan tổ chức theo ngành dọc tại địa phương(Thuế, Hải quan)</w:t>
      </w:r>
      <w:r w:rsidR="00040FFE" w:rsidRPr="00BB35F7">
        <w:rPr>
          <w:sz w:val="28"/>
          <w:szCs w:val="28"/>
          <w:lang w:val="nl-NL"/>
        </w:rPr>
        <w:t xml:space="preserve"> theo khoản 3 Điều 58 Luật Xử lý vi phạm hành chính</w:t>
      </w:r>
      <w:r w:rsidR="00040FFE">
        <w:rPr>
          <w:sz w:val="28"/>
          <w:szCs w:val="28"/>
        </w:rPr>
        <w:t>. Bên cạnh đó, Điều 43 Pháp lệnh Quản lý thị trường</w:t>
      </w:r>
      <w:r w:rsidR="00040FFE" w:rsidRPr="00DC0619">
        <w:rPr>
          <w:sz w:val="28"/>
          <w:szCs w:val="28"/>
        </w:rPr>
        <w:t xml:space="preserve"> đã quy định trách nhiệm của Ủy ban nhân dân các cấp: </w:t>
      </w:r>
      <w:r w:rsidR="00040FFE" w:rsidRPr="00DC0619">
        <w:rPr>
          <w:i/>
          <w:sz w:val="28"/>
          <w:szCs w:val="28"/>
        </w:rPr>
        <w:t xml:space="preserve">chỉ đạo các cơ quan, </w:t>
      </w:r>
      <w:r w:rsidR="00040FFE" w:rsidRPr="00DC0619">
        <w:rPr>
          <w:i/>
          <w:sz w:val="28"/>
          <w:szCs w:val="28"/>
          <w:shd w:val="clear" w:color="auto" w:fill="FFFFFF"/>
        </w:rPr>
        <w:t>tổ chức</w:t>
      </w:r>
      <w:r w:rsidR="00040FFE" w:rsidRPr="00DC0619">
        <w:rPr>
          <w:i/>
          <w:sz w:val="28"/>
          <w:szCs w:val="28"/>
        </w:rPr>
        <w:t xml:space="preserve"> có liên quan trên địa bàn </w:t>
      </w:r>
      <w:r w:rsidR="00040FFE" w:rsidRPr="00DC0619">
        <w:rPr>
          <w:i/>
          <w:sz w:val="28"/>
          <w:szCs w:val="28"/>
          <w:shd w:val="clear" w:color="auto" w:fill="FFFFFF"/>
        </w:rPr>
        <w:t>phối hợp</w:t>
      </w:r>
      <w:r w:rsidR="00040FFE" w:rsidRPr="00DC0619">
        <w:rPr>
          <w:i/>
          <w:sz w:val="28"/>
          <w:szCs w:val="28"/>
        </w:rPr>
        <w:t xml:space="preserve"> kịp thời với lực lượng Quản lý thị trường trong việc thực hiện các chức năng, nhiệm vụ được giao; hỗ trợ về cơ sở vật chất, điều kiện làm việc cho lực lượng Quản lý thị trường trên địa bàn</w:t>
      </w:r>
      <w:r w:rsidR="00040FFE" w:rsidRPr="00EF18BE">
        <w:rPr>
          <w:i/>
          <w:sz w:val="28"/>
          <w:szCs w:val="28"/>
        </w:rPr>
        <w:t xml:space="preserve">; giải quyết các kiến nghị về công tác quản lý thị trường. </w:t>
      </w:r>
    </w:p>
    <w:p w:rsidR="00040FFE" w:rsidRPr="00E00542" w:rsidRDefault="00040FFE" w:rsidP="00040FFE">
      <w:pPr>
        <w:pStyle w:val="NormalWeb"/>
        <w:spacing w:before="120" w:beforeAutospacing="0" w:after="120" w:afterAutospacing="0" w:line="320" w:lineRule="exact"/>
        <w:ind w:firstLine="720"/>
        <w:jc w:val="both"/>
        <w:rPr>
          <w:sz w:val="28"/>
          <w:szCs w:val="28"/>
        </w:rPr>
      </w:pPr>
      <w:r w:rsidRPr="00E00542">
        <w:rPr>
          <w:sz w:val="28"/>
          <w:szCs w:val="28"/>
        </w:rPr>
        <w:t xml:space="preserve">Do đó, </w:t>
      </w:r>
      <w:r w:rsidRPr="00BB35F7">
        <w:rPr>
          <w:sz w:val="28"/>
          <w:szCs w:val="28"/>
        </w:rPr>
        <w:t xml:space="preserve">Bộ Công Thương xin </w:t>
      </w:r>
      <w:r w:rsidRPr="00E00542">
        <w:rPr>
          <w:sz w:val="28"/>
          <w:szCs w:val="28"/>
        </w:rPr>
        <w:t xml:space="preserve">tiếp thu </w:t>
      </w:r>
      <w:r w:rsidRPr="00306863">
        <w:rPr>
          <w:sz w:val="28"/>
          <w:szCs w:val="28"/>
        </w:rPr>
        <w:t>ý kiến</w:t>
      </w:r>
      <w:r w:rsidRPr="00BB35F7">
        <w:rPr>
          <w:sz w:val="28"/>
          <w:szCs w:val="28"/>
        </w:rPr>
        <w:t xml:space="preserve">, </w:t>
      </w:r>
      <w:r w:rsidRPr="00E00542">
        <w:rPr>
          <w:sz w:val="28"/>
          <w:szCs w:val="28"/>
        </w:rPr>
        <w:t xml:space="preserve">đối với những vụ việc vượt thẩm quyền xử phạt của Cục trưởng Cục Quản lý thị trường cấp tỉnh và </w:t>
      </w:r>
      <w:r w:rsidRPr="00306863">
        <w:rPr>
          <w:sz w:val="28"/>
          <w:szCs w:val="28"/>
        </w:rPr>
        <w:t>các vụ việc diễn ra trên địa bàn liên</w:t>
      </w:r>
      <w:r w:rsidRPr="00E00542">
        <w:rPr>
          <w:sz w:val="28"/>
          <w:szCs w:val="28"/>
        </w:rPr>
        <w:t xml:space="preserve"> tỉnh</w:t>
      </w:r>
      <w:r w:rsidRPr="00306863">
        <w:rPr>
          <w:sz w:val="28"/>
          <w:szCs w:val="28"/>
        </w:rPr>
        <w:t>, toàn quốc</w:t>
      </w:r>
      <w:r w:rsidRPr="00E00542">
        <w:rPr>
          <w:sz w:val="28"/>
          <w:szCs w:val="28"/>
        </w:rPr>
        <w:t xml:space="preserve"> thì chuyển thẩm quyền Tổng cục trưởng xử lý</w:t>
      </w:r>
      <w:r w:rsidRPr="00306863">
        <w:rPr>
          <w:sz w:val="28"/>
          <w:szCs w:val="28"/>
        </w:rPr>
        <w:t>;</w:t>
      </w:r>
      <w:r w:rsidRPr="00E00542">
        <w:rPr>
          <w:sz w:val="28"/>
          <w:szCs w:val="28"/>
        </w:rPr>
        <w:t xml:space="preserve"> vụ việc vượt thẩm quyền xử phạt của Cục trưởng Cục Quản lý thị trường cấp tỉnh và trong phạm vi địa bàn tỉnh thì vẫn chuyển Uỷ ban nhân dân tỉnh xử lý</w:t>
      </w:r>
      <w:r>
        <w:rPr>
          <w:sz w:val="28"/>
          <w:szCs w:val="28"/>
        </w:rPr>
        <w:t>.</w:t>
      </w:r>
      <w:r w:rsidRPr="00E00542">
        <w:rPr>
          <w:sz w:val="28"/>
          <w:szCs w:val="28"/>
        </w:rPr>
        <w:t xml:space="preserve"> Nội dung này</w:t>
      </w:r>
      <w:r>
        <w:rPr>
          <w:sz w:val="28"/>
          <w:szCs w:val="28"/>
        </w:rPr>
        <w:t xml:space="preserve"> sẽ được</w:t>
      </w:r>
      <w:r w:rsidRPr="00E00542">
        <w:rPr>
          <w:sz w:val="28"/>
          <w:szCs w:val="28"/>
        </w:rPr>
        <w:t xml:space="preserve"> nghiên cứu đưa vào Nghị định sửa đổi, bổ sung Nghị định số 148/2016/NĐ-CP của Chính phủ quy định chi tiết thi hành một số điều của Pháp lệnh Quản lý thị trường</w:t>
      </w:r>
      <w:r w:rsidRPr="00306863">
        <w:rPr>
          <w:sz w:val="28"/>
          <w:szCs w:val="28"/>
        </w:rPr>
        <w:t xml:space="preserve"> và dự thảo Thông tư của Bộ trưởng Bộ Công Thương quy định về nội dung, trình tự, thủ tục hoạt động kiểm tra và các biện pháp nghiệp vụ của lực lượng Quản lý thị trường</w:t>
      </w:r>
      <w:r w:rsidRPr="00E00542">
        <w:rPr>
          <w:sz w:val="28"/>
          <w:szCs w:val="28"/>
        </w:rPr>
        <w:t>.</w:t>
      </w:r>
    </w:p>
    <w:p w:rsidR="00116C7F" w:rsidRPr="007A69D9" w:rsidRDefault="00116C7F" w:rsidP="00116C7F">
      <w:pPr>
        <w:spacing w:before="120" w:after="120" w:line="320" w:lineRule="exact"/>
        <w:ind w:firstLine="720"/>
        <w:jc w:val="both"/>
        <w:outlineLvl w:val="0"/>
        <w:rPr>
          <w:b/>
          <w:lang w:val="vi-VN"/>
        </w:rPr>
      </w:pPr>
      <w:r w:rsidRPr="00BC3BBA">
        <w:rPr>
          <w:b/>
          <w:lang w:val="vi-VN"/>
        </w:rPr>
        <w:t>3.</w:t>
      </w:r>
      <w:r w:rsidRPr="007A69D9">
        <w:rPr>
          <w:b/>
          <w:lang w:val="vi-VN"/>
        </w:rPr>
        <w:t xml:space="preserve"> Đối với cơ cấu tổ chức của Cục Quản lý thị trường cấp tỉnh</w:t>
      </w:r>
    </w:p>
    <w:p w:rsidR="00116C7F" w:rsidRPr="00671DA5" w:rsidRDefault="009C1509" w:rsidP="00116C7F">
      <w:pPr>
        <w:spacing w:before="120" w:after="120" w:line="320" w:lineRule="exact"/>
        <w:ind w:firstLine="720"/>
        <w:jc w:val="both"/>
        <w:outlineLvl w:val="0"/>
        <w:rPr>
          <w:lang w:val="vi-VN"/>
        </w:rPr>
      </w:pPr>
      <w:r w:rsidRPr="00BB35F7">
        <w:rPr>
          <w:lang w:val="vi-VN"/>
        </w:rPr>
        <w:t xml:space="preserve">- </w:t>
      </w:r>
      <w:r w:rsidR="00116C7F" w:rsidRPr="00AC72AC">
        <w:rPr>
          <w:lang w:val="vi-VN"/>
        </w:rPr>
        <w:t>Có ý kiến đề nghị làm rõ cơ cấu tổ chức của Cục Quản lý thị trườn</w:t>
      </w:r>
      <w:r w:rsidR="00116C7F">
        <w:rPr>
          <w:lang w:val="vi-VN"/>
        </w:rPr>
        <w:t>g cấp tỉnh</w:t>
      </w:r>
      <w:r w:rsidR="00116C7F" w:rsidRPr="00AC72AC">
        <w:rPr>
          <w:lang w:val="vi-VN"/>
        </w:rPr>
        <w:t xml:space="preserve"> để thống nhất áp dụng trên toàn quốc</w:t>
      </w:r>
      <w:r w:rsidR="00116C7F" w:rsidRPr="00671DA5">
        <w:rPr>
          <w:lang w:val="vi-VN"/>
        </w:rPr>
        <w:t xml:space="preserve"> và xây dựng tiêu chí thành lập</w:t>
      </w:r>
      <w:r w:rsidR="00116C7F">
        <w:rPr>
          <w:lang w:val="vi-VN"/>
        </w:rPr>
        <w:t xml:space="preserve"> Đội Quản lý thị trường huyện</w:t>
      </w:r>
      <w:r w:rsidR="00116C7F" w:rsidRPr="00671DA5">
        <w:rPr>
          <w:lang w:val="vi-VN"/>
        </w:rPr>
        <w:t xml:space="preserve"> hoặc liên huyện và Đội Quản lý thị trường chuyên ngành hoặc cơ động.</w:t>
      </w:r>
    </w:p>
    <w:p w:rsidR="00116C7F" w:rsidRPr="008C6B22" w:rsidRDefault="009C1509" w:rsidP="00116C7F">
      <w:pPr>
        <w:spacing w:before="120" w:after="120" w:line="320" w:lineRule="exact"/>
        <w:ind w:firstLine="720"/>
        <w:jc w:val="both"/>
        <w:outlineLvl w:val="0"/>
        <w:rPr>
          <w:lang w:val="vi-VN"/>
        </w:rPr>
      </w:pPr>
      <w:r w:rsidRPr="00BB35F7">
        <w:rPr>
          <w:lang w:val="vi-VN"/>
        </w:rPr>
        <w:t>Về vấn đề này, Bộ Công Thương xin tiếp thu và bổ sung dự thảo Quyết định và Đề án theo hướng q</w:t>
      </w:r>
      <w:r w:rsidR="00116C7F" w:rsidRPr="008C6B22">
        <w:rPr>
          <w:lang w:val="vi-VN"/>
        </w:rPr>
        <w:t>uy định cụ thể mỗi Cục Quản lý thị trường c</w:t>
      </w:r>
      <w:r>
        <w:rPr>
          <w:lang w:val="vi-VN"/>
        </w:rPr>
        <w:t xml:space="preserve">ấp tỉnh có 03 đơn vị cấp phòng </w:t>
      </w:r>
      <w:r w:rsidR="00116C7F" w:rsidRPr="008C6B22">
        <w:rPr>
          <w:lang w:val="vi-VN"/>
        </w:rPr>
        <w:t xml:space="preserve">và các Đội Quản lý thị trường trên cơ sở kế thừa Thông tư liên tịch số 34/2015/TTLT-BCT-BNV hướng dẫn chức năng, nhiệm vụ, quyền hạn và cơ cấu tổ chức của Chi cục Quản lý thị trường và Đội Quản lý thị trường ở địa phương </w:t>
      </w:r>
      <w:r w:rsidR="00116C7F" w:rsidRPr="00671DA5">
        <w:rPr>
          <w:lang w:val="vi-VN"/>
        </w:rPr>
        <w:t xml:space="preserve">nhằm </w:t>
      </w:r>
      <w:r w:rsidR="00116C7F" w:rsidRPr="008C6B22">
        <w:rPr>
          <w:lang w:val="vi-VN"/>
        </w:rPr>
        <w:t xml:space="preserve">đảm bảo </w:t>
      </w:r>
      <w:r w:rsidR="00AE6D59" w:rsidRPr="00BB35F7">
        <w:rPr>
          <w:lang w:val="vi-VN"/>
        </w:rPr>
        <w:t xml:space="preserve">ổn định, đi vào </w:t>
      </w:r>
      <w:r w:rsidR="004E365A" w:rsidRPr="003C1968">
        <w:rPr>
          <w:lang w:val="vi-VN"/>
        </w:rPr>
        <w:t xml:space="preserve">hoạt </w:t>
      </w:r>
      <w:r w:rsidR="00AE6D59" w:rsidRPr="00BB35F7">
        <w:rPr>
          <w:lang w:val="vi-VN"/>
        </w:rPr>
        <w:t>động ngay mà không bị xáo trộn</w:t>
      </w:r>
      <w:r w:rsidR="00116C7F" w:rsidRPr="008C6B22">
        <w:rPr>
          <w:lang w:val="vi-VN"/>
        </w:rPr>
        <w:t>.</w:t>
      </w:r>
    </w:p>
    <w:p w:rsidR="00116C7F" w:rsidRPr="008C6B22" w:rsidRDefault="00116C7F" w:rsidP="00116C7F">
      <w:pPr>
        <w:spacing w:before="120" w:after="120" w:line="320" w:lineRule="exact"/>
        <w:ind w:firstLine="720"/>
        <w:jc w:val="both"/>
        <w:outlineLvl w:val="0"/>
        <w:rPr>
          <w:lang w:val="vi-VN"/>
        </w:rPr>
      </w:pPr>
      <w:r w:rsidRPr="003244EB">
        <w:rPr>
          <w:lang w:val="vi-VN"/>
        </w:rPr>
        <w:t>-</w:t>
      </w:r>
      <w:r w:rsidR="0048360A" w:rsidRPr="00BB35F7">
        <w:rPr>
          <w:lang w:val="vi-VN"/>
        </w:rPr>
        <w:t xml:space="preserve">Về xác định </w:t>
      </w:r>
      <w:r w:rsidRPr="008C6B22">
        <w:rPr>
          <w:lang w:val="vi-VN"/>
        </w:rPr>
        <w:t>tiêu chí thành lập Đội Quản lý thị trường</w:t>
      </w:r>
      <w:r w:rsidR="000C3A76" w:rsidRPr="00BB35F7">
        <w:rPr>
          <w:lang w:val="vi-VN"/>
        </w:rPr>
        <w:t xml:space="preserve">, Bộ Công </w:t>
      </w:r>
      <w:r w:rsidR="0048360A" w:rsidRPr="00BB35F7">
        <w:rPr>
          <w:lang w:val="vi-VN"/>
        </w:rPr>
        <w:t>T</w:t>
      </w:r>
      <w:r w:rsidR="000C3A76" w:rsidRPr="00BB35F7">
        <w:rPr>
          <w:lang w:val="vi-VN"/>
        </w:rPr>
        <w:t xml:space="preserve">hương </w:t>
      </w:r>
      <w:r w:rsidR="0048360A" w:rsidRPr="00BB35F7">
        <w:rPr>
          <w:lang w:val="vi-VN"/>
        </w:rPr>
        <w:t xml:space="preserve">xin tiếp thu và </w:t>
      </w:r>
      <w:r w:rsidR="000C3A76" w:rsidRPr="00BB35F7">
        <w:rPr>
          <w:lang w:val="vi-VN"/>
        </w:rPr>
        <w:t>k</w:t>
      </w:r>
      <w:r w:rsidRPr="008C6B22">
        <w:rPr>
          <w:lang w:val="vi-VN"/>
        </w:rPr>
        <w:t xml:space="preserve">ế thừa tiêu </w:t>
      </w:r>
      <w:r w:rsidRPr="00CE4DF5">
        <w:rPr>
          <w:lang w:val="vi-VN"/>
        </w:rPr>
        <w:t xml:space="preserve">chí thành lập Đội Quản lý thị trường </w:t>
      </w:r>
      <w:r w:rsidRPr="008C6B22">
        <w:rPr>
          <w:lang w:val="vi-VN"/>
        </w:rPr>
        <w:t>hiện nay tại Thông tư liên tịch số 34/2015/TTLT-BCT-BNV</w:t>
      </w:r>
      <w:r w:rsidR="000C3A76" w:rsidRPr="00BB35F7">
        <w:rPr>
          <w:lang w:val="vi-VN"/>
        </w:rPr>
        <w:t>, trong đó, đ</w:t>
      </w:r>
      <w:r w:rsidRPr="008C6B22">
        <w:rPr>
          <w:lang w:val="vi-VN"/>
        </w:rPr>
        <w:t>ối với các Đội Quản lý thị trường địa bàn căn cứ thành lập là địa</w:t>
      </w:r>
      <w:r w:rsidR="000C3A76">
        <w:rPr>
          <w:lang w:val="vi-VN"/>
        </w:rPr>
        <w:t xml:space="preserve"> bàn hành chính cấp huyện</w:t>
      </w:r>
      <w:r w:rsidR="000C3A76" w:rsidRPr="00BB35F7">
        <w:rPr>
          <w:lang w:val="vi-VN"/>
        </w:rPr>
        <w:t xml:space="preserve"> hoặc liên huyện. </w:t>
      </w:r>
      <w:r w:rsidRPr="008C6B22">
        <w:rPr>
          <w:lang w:val="vi-VN"/>
        </w:rPr>
        <w:t>Đối với các Đội Quản lý thị trường cơ động hoặc chuyên ngành căn cứ thành lập quy mô phát triển thị trường, tính phức tạp, số lượng tổ chức, cá nhân kinh doanh trên địa bàn cấp tỉnh.</w:t>
      </w:r>
    </w:p>
    <w:p w:rsidR="007B0818" w:rsidRPr="00BB35F7" w:rsidRDefault="007B0818" w:rsidP="007B0818">
      <w:pPr>
        <w:spacing w:before="120" w:after="120" w:line="320" w:lineRule="exact"/>
        <w:ind w:firstLine="720"/>
        <w:jc w:val="both"/>
        <w:outlineLvl w:val="0"/>
        <w:rPr>
          <w:b/>
          <w:lang w:val="vi-VN"/>
        </w:rPr>
      </w:pPr>
      <w:r w:rsidRPr="00BB35F7">
        <w:rPr>
          <w:b/>
          <w:lang w:val="vi-VN"/>
        </w:rPr>
        <w:t xml:space="preserve">4. Đối với góp ý về dự toán kinh phí hoạt động của toàn lực lượng Quản lý thị trường năm 2018 </w:t>
      </w:r>
    </w:p>
    <w:p w:rsidR="007B0818" w:rsidRPr="00BB35F7" w:rsidRDefault="007B0818" w:rsidP="007B0818">
      <w:pPr>
        <w:spacing w:before="120" w:after="120" w:line="320" w:lineRule="exact"/>
        <w:ind w:firstLine="720"/>
        <w:jc w:val="both"/>
        <w:outlineLvl w:val="0"/>
        <w:rPr>
          <w:lang w:val="vi-VN"/>
        </w:rPr>
      </w:pPr>
      <w:r w:rsidRPr="00BB35F7">
        <w:rPr>
          <w:lang w:val="vi-VN"/>
        </w:rPr>
        <w:t xml:space="preserve"> Có ý kiến đề nghị rà soát đối với số liệu dự toán kinh phí của lực lượng Quản lý thị trường năm 2018, sau khi thành lập Tổng cục ngành dọc và nghiên </w:t>
      </w:r>
      <w:r w:rsidRPr="00BB35F7">
        <w:rPr>
          <w:lang w:val="vi-VN"/>
        </w:rPr>
        <w:lastRenderedPageBreak/>
        <w:t xml:space="preserve">cứu báo cáo Chính phủ trình Quốc hội điều chỉnh phân cấp nhiệm vụ thu – chi giữa ngân sách địa phương và ngân sách trung ương và điều chỉnh giữa ngân sách địa phương và ngân sách trung ương đối với phần dự toán kinh phí năm 2018 cho lực lượng Quản lý thị trường. </w:t>
      </w:r>
    </w:p>
    <w:p w:rsidR="007B0818" w:rsidRPr="00BB35F7" w:rsidRDefault="007B0818" w:rsidP="007B0818">
      <w:pPr>
        <w:spacing w:before="120" w:after="120" w:line="320" w:lineRule="exact"/>
        <w:ind w:firstLine="720"/>
        <w:jc w:val="both"/>
        <w:outlineLvl w:val="0"/>
        <w:rPr>
          <w:lang w:val="vi-VN"/>
        </w:rPr>
      </w:pPr>
      <w:r w:rsidRPr="00BB35F7">
        <w:rPr>
          <w:lang w:val="vi-VN"/>
        </w:rPr>
        <w:t>Về vấn đề này, hiện nay, Quốc hội đã phê duyệt dự to</w:t>
      </w:r>
      <w:r w:rsidR="003C1968" w:rsidRPr="00467431">
        <w:rPr>
          <w:lang w:val="vi-VN"/>
        </w:rPr>
        <w:t>á</w:t>
      </w:r>
      <w:r w:rsidRPr="00BB35F7">
        <w:rPr>
          <w:lang w:val="vi-VN"/>
        </w:rPr>
        <w:t>n chi ngân sách trung ương và địa phương năm 2018. Do đó, trong Đề án không đưa con số cụ thể về dự toán kinh phí của toàn lực lượng Quản lý thị trường và chỉnh sửa theo hướng đưa vào lộ trình: Sau khi Thủ tướng Chính phủ ban hành Quyết định quy định chức năng, nhiệm vụ và cơ cấu tổ chức của Tổng cục Quản lý thị trường, Bộ Công Thương báo cáo Chính phủ trình Quốc hội quyết định điều chỉnh kinh phí hoạt động của 63 Cục Quản lý thị trường từ ngân sách địa phương về ngân sách trung ương và điều chỉnh phân cấp nhiệm vụ thu – chi giữa ngân sách địa phương và ngân sách trung ương.</w:t>
      </w:r>
    </w:p>
    <w:p w:rsidR="007B0818" w:rsidRPr="00BB35F7" w:rsidRDefault="007B0818" w:rsidP="007B0818">
      <w:pPr>
        <w:spacing w:before="120" w:after="120" w:line="320" w:lineRule="exact"/>
        <w:ind w:firstLine="720"/>
        <w:jc w:val="both"/>
        <w:outlineLvl w:val="0"/>
        <w:rPr>
          <w:b/>
          <w:lang w:val="vi-VN"/>
        </w:rPr>
      </w:pPr>
      <w:r w:rsidRPr="00BB35F7">
        <w:rPr>
          <w:b/>
          <w:lang w:val="vi-VN"/>
        </w:rPr>
        <w:t>5. Đối với góp ý về lập phương án sắp xếp và chuyển giao biên chế, trụ sở làm việc, trang thiết bị, phương án làm việc</w:t>
      </w:r>
    </w:p>
    <w:p w:rsidR="007B0818" w:rsidRPr="00BB35F7" w:rsidRDefault="007B0818" w:rsidP="007B0818">
      <w:pPr>
        <w:spacing w:before="120" w:after="120" w:line="320" w:lineRule="exact"/>
        <w:ind w:firstLine="720"/>
        <w:jc w:val="both"/>
        <w:outlineLvl w:val="0"/>
        <w:rPr>
          <w:lang w:val="vi-VN"/>
        </w:rPr>
      </w:pPr>
      <w:r w:rsidRPr="00BB35F7">
        <w:rPr>
          <w:lang w:val="vi-VN"/>
        </w:rPr>
        <w:t xml:space="preserve">Có ý kiến đề nghị Bộ Công Thương chủ trì, phối hợp với các Bộ, ngành liên quan và Ủy ban nhân dân cấp tỉnh xây dựng phương án cụ thể sắp xếp và chuyển giao biên chế, trụ sở làm việc, trang thiết bị, phương tiện làm việc hiện có tại các Chi cục Quản lý thị trường thuộc Sở Công Thương tỉnh, thành phố trực thuộc trung ương về Tổng cục Quản lý thị trường quản lý để báo cáo Thủ tướng Chính phủ xem xét, quyết định. </w:t>
      </w:r>
    </w:p>
    <w:p w:rsidR="007B0818" w:rsidRPr="00BB35F7" w:rsidRDefault="007B0818" w:rsidP="007B0818">
      <w:pPr>
        <w:spacing w:before="120" w:after="120" w:line="320" w:lineRule="exact"/>
        <w:ind w:firstLine="720"/>
        <w:jc w:val="both"/>
        <w:outlineLvl w:val="0"/>
        <w:rPr>
          <w:lang w:val="vi-VN"/>
        </w:rPr>
      </w:pPr>
      <w:r w:rsidRPr="00BB35F7">
        <w:rPr>
          <w:lang w:val="vi-VN"/>
        </w:rPr>
        <w:t>Vấn đề này, Bộ Công Thương tiếp thu ý kiến nêu trên và đưa vào lộ trình thực hiện Đề án. Trong quá trình xây dựng Đề án, Cục Quản lý thị trường đã tổng hợp số liệu cụ thể về biên chế, nhân sự, thống kê về hiện trạng cơ sở vật chất, trang thiết bị, phương tiện làm việc của Cục và 63 Chi cục Quản lý thị trường. Việc xây dựng phương án chi tiết về sắp xếp và chuyển giao biên chế, trụ sở làm việc, trang thiết bị cần phải phối hợp chặt chẽ với Bộ Nội vụ, Bộ Tài chính và Ủy ban nhân dân cấp tỉnh để bảo đảm tính khả thi triển khai thực hiện theo lộ trình sau khi Thủ tướng Chính phủ ban hành Quyết định.</w:t>
      </w:r>
    </w:p>
    <w:p w:rsidR="001904EA" w:rsidRDefault="001904EA" w:rsidP="001904EA">
      <w:pPr>
        <w:spacing w:before="120" w:after="120" w:line="300" w:lineRule="exact"/>
        <w:ind w:firstLine="720"/>
        <w:jc w:val="both"/>
        <w:rPr>
          <w:b/>
          <w:lang w:val="nl-NL"/>
        </w:rPr>
      </w:pPr>
      <w:r w:rsidRPr="0094746C">
        <w:rPr>
          <w:b/>
          <w:lang w:val="nl-NL"/>
        </w:rPr>
        <w:t xml:space="preserve">II. Các ý kiến giải trình </w:t>
      </w:r>
    </w:p>
    <w:p w:rsidR="009A2333" w:rsidRPr="00BB35F7" w:rsidRDefault="009A2333" w:rsidP="009A2333">
      <w:pPr>
        <w:spacing w:before="120" w:after="120" w:line="320" w:lineRule="exact"/>
        <w:ind w:firstLine="720"/>
        <w:jc w:val="both"/>
        <w:rPr>
          <w:b/>
          <w:lang w:val="nl-NL"/>
        </w:rPr>
      </w:pPr>
      <w:r w:rsidRPr="00BB35F7">
        <w:rPr>
          <w:b/>
          <w:lang w:val="nl-NL"/>
        </w:rPr>
        <w:t>1. Về mô hình tổ chức của Tổng cục Quản lý thị trường</w:t>
      </w:r>
    </w:p>
    <w:p w:rsidR="009A2333" w:rsidRPr="00BB35F7" w:rsidRDefault="006820F8" w:rsidP="009A2333">
      <w:pPr>
        <w:spacing w:before="120" w:after="120" w:line="320" w:lineRule="exact"/>
        <w:ind w:firstLine="720"/>
        <w:jc w:val="both"/>
        <w:outlineLvl w:val="0"/>
        <w:rPr>
          <w:lang w:val="nl-NL"/>
        </w:rPr>
      </w:pPr>
      <w:r w:rsidRPr="00BB35F7">
        <w:rPr>
          <w:lang w:val="nl-NL"/>
        </w:rPr>
        <w:t xml:space="preserve">a) </w:t>
      </w:r>
      <w:r w:rsidR="009A2333" w:rsidRPr="00BB35F7">
        <w:rPr>
          <w:lang w:val="nl-NL"/>
        </w:rPr>
        <w:t xml:space="preserve">Có 10/46 địa phương đề nghị xây dựng theo mô hình Tổng cục theo hướng Cục Quản lý thị trường cấp tỉnh là cơ quan thuộc Ủy ban nhân dân cấp tỉnh hoặc giữ nguyên như hiện nay. Về vấn đề này, Bộ Công Thương xin được giải trình như sau: </w:t>
      </w:r>
    </w:p>
    <w:p w:rsidR="009A2333" w:rsidRPr="00BB35F7" w:rsidRDefault="006820F8" w:rsidP="009A2333">
      <w:pPr>
        <w:tabs>
          <w:tab w:val="left" w:pos="5103"/>
        </w:tabs>
        <w:spacing w:before="120" w:after="120" w:line="320" w:lineRule="exact"/>
        <w:ind w:firstLine="720"/>
        <w:jc w:val="both"/>
        <w:outlineLvl w:val="0"/>
        <w:rPr>
          <w:lang w:val="nl-NL"/>
        </w:rPr>
      </w:pPr>
      <w:r w:rsidRPr="00BB35F7">
        <w:rPr>
          <w:lang w:val="nl-NL"/>
        </w:rPr>
        <w:t xml:space="preserve">- </w:t>
      </w:r>
      <w:r w:rsidR="009A2333" w:rsidRPr="00BB35F7">
        <w:rPr>
          <w:lang w:val="nl-NL"/>
        </w:rPr>
        <w:t xml:space="preserve">Đối với ý kiến đề nghị xây dựng theo mô hình Tổng cục theo hướng Cục Quản lý thị trường cấp tỉnh là cơ quan thuộc Ủy ban nhân dân cấp tỉnh, Bộ Công Thương xin được giữ nguyên như dự thảo Quyết định của Thủ tướng chính phủ vì mô hình Tổng cục theo hướng Cục Quản lý thị trường cấp tỉnh là cơ quan thuộc Ủy ban nhân dân cấp tỉnh không đúng quy định mô hình Tổng cục quy định tại Nghị định số 123/2016/NĐ-CP, Nghị định số 24/2014/NĐ-CP và Luật </w:t>
      </w:r>
      <w:r w:rsidR="009A2333" w:rsidRPr="00BB35F7">
        <w:rPr>
          <w:lang w:val="nl-NL"/>
        </w:rPr>
        <w:lastRenderedPageBreak/>
        <w:t>Chính quyền địa phương (không có mô hình Cục thuộc Ủy ban nhân dân cấp tỉnh).</w:t>
      </w:r>
    </w:p>
    <w:p w:rsidR="009A2333" w:rsidRPr="00BB35F7" w:rsidRDefault="009A2333" w:rsidP="009A2333">
      <w:pPr>
        <w:spacing w:before="120" w:after="120" w:line="320" w:lineRule="exact"/>
        <w:ind w:firstLine="720"/>
        <w:jc w:val="both"/>
        <w:outlineLvl w:val="0"/>
        <w:rPr>
          <w:lang w:val="nl-NL"/>
        </w:rPr>
      </w:pPr>
      <w:r w:rsidRPr="00BB35F7">
        <w:rPr>
          <w:lang w:val="nl-NL"/>
        </w:rPr>
        <w:t>- Đối với ý kiến đề nghị giữ nguyên như mô hình tổ chức hiện nay, Bộ Công Thương xin được giữ nguyên như dự thảo Quyết định vì mô hình tổ chức như hiện nay không thống nhất với Pháp lệnh Quản lý thị trường.</w:t>
      </w:r>
    </w:p>
    <w:p w:rsidR="009A2333" w:rsidRPr="00BB35F7" w:rsidRDefault="006820F8" w:rsidP="009A2333">
      <w:pPr>
        <w:spacing w:before="120" w:after="120" w:line="320" w:lineRule="exact"/>
        <w:ind w:firstLine="720"/>
        <w:jc w:val="both"/>
        <w:outlineLvl w:val="0"/>
        <w:rPr>
          <w:lang w:val="nl-NL"/>
        </w:rPr>
      </w:pPr>
      <w:r w:rsidRPr="00BB35F7">
        <w:rPr>
          <w:lang w:val="nl-NL"/>
        </w:rPr>
        <w:t xml:space="preserve">b) </w:t>
      </w:r>
      <w:r w:rsidR="009A2333" w:rsidRPr="00BB35F7">
        <w:rPr>
          <w:lang w:val="nl-NL"/>
        </w:rPr>
        <w:t>Đối với một số ý kiến (trong đó có ý kiến của Bộ Nội vụ) đề nghị nghiên cứu tổ chức bộ máy Tổng cục Quản lý thị trường theo hướng thành lập Cục Quản lý thị trường khu vực và Đội Quản lý thị trường liên huyện để phù hợp với Nghị quyết số 18-NQ/TW ngày 25 tháng 10 năm 2017 của Ban chấp hành Trung ương về một số vấn đề về tiếp tục đổi mới, sắp xếp tổ chức bộ máy của hệ thống chính trị tinh gọn, hoạt động hiệu lực, hiệu quả, trong đó quy định “</w:t>
      </w:r>
      <w:r w:rsidR="009A2333" w:rsidRPr="00BB35F7">
        <w:rPr>
          <w:i/>
          <w:lang w:val="nl-NL"/>
        </w:rPr>
        <w:t>Một số lĩnh vực được tổ chức theo ngành dọc như Thuế, hải quan, kho bạc nhà nước, bảo hiểm xã hội…tiếp tục thực hiện sắp xếp tổ chức theo khu vực liên tỉnh hoặc liên huyện để thu gọn đầu mối, tinh giản biên chế</w:t>
      </w:r>
      <w:r w:rsidR="009A2333" w:rsidRPr="00BB35F7">
        <w:rPr>
          <w:lang w:val="nl-NL"/>
        </w:rPr>
        <w:t xml:space="preserve">”; Nghị quyết 39-NQ-TW ngày 17/4/2015 của Bộ Chính trị về tinh giảm biên chế và cơ cấu lại đội ngũ cán bộ công chức; Chỉ thị số 02/CT-TTg ngày 06/01/2017 của Thủ tướng chính phủ về rà soát chức năng, nhiệm vụ, sắp xếp kiện toàn tổ chức bộ máy và Nghị quyết 21/NQ-CP ngày 21/3/2016 của Chính phủ, đồng thời phải phân tích được các ưu, nhược điểm của việc tổ chức theo ngành dọc so với mô hình hiện tại. </w:t>
      </w:r>
    </w:p>
    <w:p w:rsidR="009A2333" w:rsidRPr="00BB35F7" w:rsidRDefault="009A2333" w:rsidP="009A2333">
      <w:pPr>
        <w:spacing w:before="120" w:after="120" w:line="320" w:lineRule="exact"/>
        <w:ind w:firstLine="720"/>
        <w:jc w:val="both"/>
        <w:outlineLvl w:val="0"/>
        <w:rPr>
          <w:lang w:val="nl-NL"/>
        </w:rPr>
      </w:pPr>
      <w:r w:rsidRPr="00BB35F7">
        <w:rPr>
          <w:lang w:val="nl-NL"/>
        </w:rPr>
        <w:t xml:space="preserve"> Về vấn đề này, Bộ Công Thương xin giải trình như sau:</w:t>
      </w:r>
    </w:p>
    <w:p w:rsidR="009A2333" w:rsidRPr="00BB35F7" w:rsidRDefault="009A2333" w:rsidP="009A2333">
      <w:pPr>
        <w:spacing w:before="120" w:after="120" w:line="320" w:lineRule="exact"/>
        <w:ind w:firstLine="720"/>
        <w:jc w:val="both"/>
        <w:outlineLvl w:val="0"/>
        <w:rPr>
          <w:lang w:val="nl-NL"/>
        </w:rPr>
      </w:pPr>
      <w:r w:rsidRPr="00BB35F7">
        <w:rPr>
          <w:lang w:val="nl-NL"/>
        </w:rPr>
        <w:t>- Một trong các nguyên tắc thành lập Tổng cục Quản lý thị trường tại dự thảo Quyết định, dự thảo Đề án, Tổng cục Quản lý thị trường thành lập trên cơ sởnâng cấp và kiện toàn lại hệ thống tổ chức Quản lý thị trường hiện có gồm: Cục Quản lý thị trường ở trung ương và 63 Chi cục Quản lý thị trường trực thuộc Sở Công Thương, nay thu gọn và hình thành 01 đầu mối là Tổng cục Quản lý thị trường</w:t>
      </w:r>
      <w:r w:rsidR="00A178AA" w:rsidRPr="00BB35F7">
        <w:rPr>
          <w:lang w:val="nl-NL"/>
        </w:rPr>
        <w:t xml:space="preserve"> thuộc Bộ Công Thương</w:t>
      </w:r>
      <w:r w:rsidR="007531B1" w:rsidRPr="00BB35F7">
        <w:rPr>
          <w:lang w:val="nl-NL"/>
        </w:rPr>
        <w:t xml:space="preserve"> theo nguyên tắc l</w:t>
      </w:r>
      <w:r w:rsidR="007531B1" w:rsidRPr="00BB35F7">
        <w:rPr>
          <w:color w:val="000000"/>
          <w:shd w:val="clear" w:color="auto" w:fill="FFFFFF"/>
          <w:lang w:val="nl-NL"/>
        </w:rPr>
        <w:t>ực lượng Quản lý thị trường được tổ chức từ trung ương đến địa phương theo nguyên tắc tập trung, thống nhất.</w:t>
      </w:r>
      <w:r w:rsidRPr="00BB35F7">
        <w:rPr>
          <w:lang w:val="nl-NL"/>
        </w:rPr>
        <w:t xml:space="preserve">Việc </w:t>
      </w:r>
      <w:r w:rsidR="00B12226" w:rsidRPr="00BB35F7">
        <w:rPr>
          <w:lang w:val="nl-NL"/>
        </w:rPr>
        <w:t xml:space="preserve">thống nhất </w:t>
      </w:r>
      <w:r w:rsidRPr="00BB35F7">
        <w:rPr>
          <w:lang w:val="nl-NL"/>
        </w:rPr>
        <w:t>một đầu mối tập trung, chỉ đạo thống nhất và phối hợp chặt chẽ, kịp thời giữa các Bộ, ngành, địa phương trong việc thực hiện hoạt động kiểm tra, kiểm soát thị trường đáp ứng yêu cầu trong tình hình mới; đảm bảo chỉ đạo, điều hành tập trung, thống nhất trong việc thực hiện chủ trương, chính sách của Đảng, pháp luật của Nhà nước về quản lý thị trường, nâng cao hiệu lực, hiệu quả của tổ chức và công tác quản lý thị trường</w:t>
      </w:r>
      <w:r w:rsidR="007531B1" w:rsidRPr="00BB35F7">
        <w:rPr>
          <w:lang w:val="nl-NL"/>
        </w:rPr>
        <w:t xml:space="preserve">. </w:t>
      </w:r>
      <w:r w:rsidRPr="00BB35F7">
        <w:rPr>
          <w:lang w:val="nl-NL"/>
        </w:rPr>
        <w:t xml:space="preserve">Việc thành lập Tổng cục Quản lý thị trường trên cơ sở nâng cấp và kế thừa hệ thống tổ chức Quản lý thị trường hiện nay là phù hợp với yêu cầu quản lý nhà nước và thực tiễn hoạt động của lực lượng Quản lý thị trường đã được tổng kết, đánh giá tại dự thảo Đề án, bảo đảm sự ổn định về tổ chức bộ máy để vận hành ngay sau khi Thủ tướng Chính phủ ban hành Quyết định. </w:t>
      </w:r>
    </w:p>
    <w:p w:rsidR="009A2333" w:rsidRPr="00BB35F7" w:rsidRDefault="009A2333" w:rsidP="009A2333">
      <w:pPr>
        <w:spacing w:before="120" w:after="120" w:line="320" w:lineRule="exact"/>
        <w:ind w:firstLine="720"/>
        <w:jc w:val="both"/>
        <w:outlineLvl w:val="0"/>
        <w:rPr>
          <w:lang w:val="nl-NL"/>
        </w:rPr>
      </w:pPr>
      <w:r w:rsidRPr="00BB35F7">
        <w:rPr>
          <w:lang w:val="nl-NL"/>
        </w:rPr>
        <w:t>Thực hiện Nghị quyết số 18-NQ/TW, Bộ Công Thương tiếp tục nghiên cứu, đánh giá, xây dựng tiêu chí và thực hiện sắp xếp tổ chức của lực lượng Quản lý thị trường theo hướng liên tỉnh, liên huyện trong tổng thể sắp xếp cơ cấu tổ chức của Bộ Công Thương theo mục tiêu, lộ trình của Nghị quyết số 18-NQ/TW (</w:t>
      </w:r>
      <w:r w:rsidR="00116C7F" w:rsidRPr="00BB35F7">
        <w:rPr>
          <w:lang w:val="nl-NL"/>
        </w:rPr>
        <w:t xml:space="preserve">mục tiêu </w:t>
      </w:r>
      <w:r w:rsidR="006820F8" w:rsidRPr="00BB35F7">
        <w:rPr>
          <w:lang w:val="nl-NL"/>
        </w:rPr>
        <w:t xml:space="preserve">phấn đấu đến </w:t>
      </w:r>
      <w:r w:rsidR="00E238DA" w:rsidRPr="00BB35F7">
        <w:rPr>
          <w:lang w:val="nl-NL"/>
        </w:rPr>
        <w:t xml:space="preserve">năm </w:t>
      </w:r>
      <w:r w:rsidRPr="00BB35F7">
        <w:rPr>
          <w:lang w:val="nl-NL"/>
        </w:rPr>
        <w:t>2021).</w:t>
      </w:r>
    </w:p>
    <w:p w:rsidR="00F06709" w:rsidRPr="008C6B22" w:rsidRDefault="00F06709" w:rsidP="00F06709">
      <w:pPr>
        <w:spacing w:before="120" w:after="120" w:line="320" w:lineRule="exact"/>
        <w:ind w:firstLine="720"/>
        <w:jc w:val="both"/>
        <w:rPr>
          <w:b/>
          <w:lang w:val="vi-VN"/>
        </w:rPr>
      </w:pPr>
      <w:r w:rsidRPr="00BB35F7">
        <w:rPr>
          <w:b/>
          <w:lang w:val="nl-NL"/>
        </w:rPr>
        <w:lastRenderedPageBreak/>
        <w:t>2</w:t>
      </w:r>
      <w:r w:rsidRPr="008C6B22">
        <w:rPr>
          <w:b/>
          <w:lang w:val="vi-VN"/>
        </w:rPr>
        <w:t>. Về cơ cấu tổ chức của Tổng cục Quản lý thị trường</w:t>
      </w:r>
    </w:p>
    <w:p w:rsidR="00F06709" w:rsidRPr="00225B12" w:rsidRDefault="00F06709" w:rsidP="00F06709">
      <w:pPr>
        <w:spacing w:before="120" w:after="120" w:line="320" w:lineRule="exact"/>
        <w:ind w:firstLine="720"/>
        <w:jc w:val="both"/>
        <w:outlineLvl w:val="0"/>
        <w:rPr>
          <w:lang w:val="vi-VN"/>
        </w:rPr>
      </w:pPr>
      <w:r w:rsidRPr="00A223E6">
        <w:rPr>
          <w:lang w:val="vi-VN"/>
        </w:rPr>
        <w:t>Trên</w:t>
      </w:r>
      <w:r w:rsidRPr="00225B12">
        <w:rPr>
          <w:lang w:val="vi-VN"/>
        </w:rPr>
        <w:t xml:space="preserve"> cơ sở chức năng, nhiệm vụ của Tổng cục Quản lý thị trường,</w:t>
      </w:r>
      <w:r>
        <w:rPr>
          <w:lang w:val="vi-VN"/>
        </w:rPr>
        <w:t>dự thảo Quyết định</w:t>
      </w:r>
      <w:r w:rsidRPr="00225B12">
        <w:rPr>
          <w:lang w:val="vi-VN"/>
        </w:rPr>
        <w:t xml:space="preserve">, </w:t>
      </w:r>
      <w:r w:rsidRPr="00FC0CCA">
        <w:rPr>
          <w:lang w:val="vi-VN"/>
        </w:rPr>
        <w:t>dự thảo Đề án</w:t>
      </w:r>
      <w:r w:rsidRPr="00A223E6">
        <w:rPr>
          <w:lang w:val="vi-VN"/>
        </w:rPr>
        <w:t xml:space="preserve"> gửi lấy ý kiến,</w:t>
      </w:r>
      <w:r w:rsidRPr="00225B12">
        <w:rPr>
          <w:lang w:val="vi-VN"/>
        </w:rPr>
        <w:t xml:space="preserve"> quy định </w:t>
      </w:r>
      <w:r w:rsidRPr="008C6B22">
        <w:rPr>
          <w:lang w:val="vi-VN"/>
        </w:rPr>
        <w:t>về cơ cấu tổ chức của Tổng cục Qu</w:t>
      </w:r>
      <w:r>
        <w:rPr>
          <w:lang w:val="vi-VN"/>
        </w:rPr>
        <w:t>ản lý thị trường tại trung ương</w:t>
      </w:r>
      <w:r w:rsidRPr="00225B12">
        <w:rPr>
          <w:lang w:val="vi-VN"/>
        </w:rPr>
        <w:t xml:space="preserve"> gồm: </w:t>
      </w:r>
      <w:r w:rsidRPr="00225B12">
        <w:rPr>
          <w:i/>
          <w:lang w:val="vi-VN"/>
        </w:rPr>
        <w:t>Văn phòng Tổng cục; Vụ Tổ chức - Xây dựng lực lượng; Vụ Chính sách Pháp chế; Vụ Kế hoạch - Tài chính; Vụ Tổng hợp và Phối hợp liên ngành; Vụ Thanh tra - Kiểm tra; Cục Chống buôn lậu; Cục Chống hàng giả; Cục Kiểm soát chất lượng hàng hóa; Trung tâm Đào tạo, bồi dưỡng nghiệp vụ</w:t>
      </w:r>
      <w:r w:rsidRPr="00225B12">
        <w:rPr>
          <w:lang w:val="vi-VN"/>
        </w:rPr>
        <w:t>.</w:t>
      </w:r>
    </w:p>
    <w:p w:rsidR="00F06709" w:rsidRPr="00225B12" w:rsidRDefault="00F06709" w:rsidP="00F06709">
      <w:pPr>
        <w:spacing w:before="120" w:after="120" w:line="320" w:lineRule="exact"/>
        <w:ind w:firstLine="720"/>
        <w:jc w:val="both"/>
        <w:outlineLvl w:val="0"/>
        <w:rPr>
          <w:lang w:val="vi-VN"/>
        </w:rPr>
      </w:pPr>
      <w:r w:rsidRPr="008C6B22">
        <w:rPr>
          <w:lang w:val="vi-VN"/>
        </w:rPr>
        <w:t xml:space="preserve">Có </w:t>
      </w:r>
      <w:r w:rsidRPr="00225B12">
        <w:rPr>
          <w:lang w:val="vi-VN"/>
        </w:rPr>
        <w:t>một số</w:t>
      </w:r>
      <w:r w:rsidRPr="008C6B22">
        <w:rPr>
          <w:lang w:val="vi-VN"/>
        </w:rPr>
        <w:t xml:space="preserve"> ý kiến khác nhau về cơ cấu tổ chức của Tổng cục Quả</w:t>
      </w:r>
      <w:r>
        <w:rPr>
          <w:lang w:val="vi-VN"/>
        </w:rPr>
        <w:t>n lý thị trường tại trung ương.</w:t>
      </w:r>
      <w:r w:rsidRPr="00BB35F7">
        <w:rPr>
          <w:lang w:val="vi-VN"/>
        </w:rPr>
        <w:t xml:space="preserve">Bộ Công Thương </w:t>
      </w:r>
      <w:r w:rsidRPr="008C6B22">
        <w:rPr>
          <w:lang w:val="vi-VN"/>
        </w:rPr>
        <w:t xml:space="preserve">phân tích các ưu điểm, nhược điểm của các phương án nhập, tách các đơn vị trực thuộc Tổng cục; phân tích sự cần thiết, cơ sở pháp lý và đánh giá phương hướng hoạt động trong thời gian tới để tiếp thu, giải trình, </w:t>
      </w:r>
      <w:r w:rsidR="0030533F" w:rsidRPr="00BB35F7">
        <w:rPr>
          <w:lang w:val="vi-VN"/>
        </w:rPr>
        <w:t xml:space="preserve">cụ thể như </w:t>
      </w:r>
      <w:r w:rsidRPr="008C6B22">
        <w:rPr>
          <w:lang w:val="vi-VN"/>
        </w:rPr>
        <w:t>sau:</w:t>
      </w:r>
    </w:p>
    <w:p w:rsidR="00F06709" w:rsidRPr="00225B12" w:rsidRDefault="00F06709" w:rsidP="00F06709">
      <w:pPr>
        <w:spacing w:before="120" w:after="120" w:line="320" w:lineRule="exact"/>
        <w:ind w:firstLine="720"/>
        <w:jc w:val="both"/>
        <w:outlineLvl w:val="0"/>
        <w:rPr>
          <w:b/>
          <w:lang w:val="vi-VN"/>
        </w:rPr>
      </w:pPr>
      <w:r w:rsidRPr="00225B12">
        <w:rPr>
          <w:b/>
          <w:lang w:val="vi-VN"/>
        </w:rPr>
        <w:t>a) Có ý kiến nhập Vụ Tổng hợp và Phối hợp liên ngành vào Văn phòng Tổng cục</w:t>
      </w:r>
    </w:p>
    <w:p w:rsidR="00F06709" w:rsidRPr="00BB35F7" w:rsidRDefault="00F06709" w:rsidP="00F06709">
      <w:pPr>
        <w:spacing w:before="120" w:after="120" w:line="320" w:lineRule="exact"/>
        <w:ind w:firstLine="720"/>
        <w:jc w:val="both"/>
        <w:outlineLvl w:val="0"/>
        <w:rPr>
          <w:lang w:val="vi-VN"/>
        </w:rPr>
      </w:pPr>
      <w:r w:rsidRPr="00CA546D">
        <w:rPr>
          <w:lang w:val="vi-VN"/>
        </w:rPr>
        <w:t>Xuất phát từ chức năng, nhiệm vụ của Tổng cục trong công tác xây dựng chương trình, kế hoạch kiểm</w:t>
      </w:r>
      <w:r>
        <w:rPr>
          <w:lang w:val="vi-VN"/>
        </w:rPr>
        <w:t xml:space="preserve"> tra, kiểm soát</w:t>
      </w:r>
      <w:r w:rsidRPr="00CA546D">
        <w:rPr>
          <w:lang w:val="vi-VN"/>
        </w:rPr>
        <w:t xml:space="preserve"> thị trường (khác với kế hoạch tài chính, tài sản)</w:t>
      </w:r>
      <w:r>
        <w:rPr>
          <w:lang w:val="vi-VN"/>
        </w:rPr>
        <w:t>, chế độ báo cáo</w:t>
      </w:r>
      <w:r w:rsidRPr="00CA546D">
        <w:rPr>
          <w:lang w:val="vi-VN"/>
        </w:rPr>
        <w:t xml:space="preserve"> trong toàn lực lượng</w:t>
      </w:r>
      <w:r>
        <w:rPr>
          <w:lang w:val="vi-VN"/>
        </w:rPr>
        <w:t xml:space="preserve">, công tác </w:t>
      </w:r>
      <w:r w:rsidRPr="00CA546D">
        <w:rPr>
          <w:lang w:val="vi-VN"/>
        </w:rPr>
        <w:t>phối hợp</w:t>
      </w:r>
      <w:r>
        <w:rPr>
          <w:lang w:val="vi-VN"/>
        </w:rPr>
        <w:t xml:space="preserve"> trong và ngoài lực lượng</w:t>
      </w:r>
      <w:r w:rsidRPr="00CA546D">
        <w:rPr>
          <w:lang w:val="vi-VN"/>
        </w:rPr>
        <w:t>, thực hiện vai trò là cơ quan thường trực của</w:t>
      </w:r>
      <w:r>
        <w:rPr>
          <w:lang w:val="vi-VN"/>
        </w:rPr>
        <w:t xml:space="preserve"> Ban Chỉ đạo 389 Bộ Công Thươn</w:t>
      </w:r>
      <w:r w:rsidRPr="00CA546D">
        <w:rPr>
          <w:lang w:val="vi-VN"/>
        </w:rPr>
        <w:t xml:space="preserve">g, đây là nhóm nhiệm vụ quan trọng của Tổng cục mang tính chất thường xuyên và cần một đơn vị thuộc Tổng cục thực hiện. </w:t>
      </w:r>
    </w:p>
    <w:p w:rsidR="00F06709" w:rsidRPr="00BB35F7" w:rsidRDefault="00F06709" w:rsidP="00F06709">
      <w:pPr>
        <w:spacing w:before="120" w:after="120" w:line="320" w:lineRule="exact"/>
        <w:ind w:firstLine="720"/>
        <w:jc w:val="both"/>
        <w:outlineLvl w:val="0"/>
        <w:rPr>
          <w:shd w:val="clear" w:color="auto" w:fill="FFFFFF"/>
          <w:lang w:val="vi-VN"/>
        </w:rPr>
      </w:pPr>
      <w:r w:rsidRPr="00CA546D">
        <w:rPr>
          <w:lang w:val="vi-VN"/>
        </w:rPr>
        <w:t>Bên cạnh đó, nhiệm vụ hợp tác quốc tế và công tác đối ngoại của Tổng cục theo phân cấp của Bộ trưởng</w:t>
      </w:r>
      <w:r w:rsidRPr="00BB35F7">
        <w:rPr>
          <w:shd w:val="clear" w:color="auto" w:fill="FFFFFF"/>
          <w:lang w:val="vi-VN"/>
        </w:rPr>
        <w:t>cũng</w:t>
      </w:r>
      <w:r w:rsidRPr="008C6B22">
        <w:rPr>
          <w:shd w:val="clear" w:color="auto" w:fill="FFFFFF"/>
          <w:lang w:val="vi-VN"/>
        </w:rPr>
        <w:t xml:space="preserve"> là một </w:t>
      </w:r>
      <w:r w:rsidRPr="00BB35F7">
        <w:rPr>
          <w:shd w:val="clear" w:color="auto" w:fill="FFFFFF"/>
          <w:lang w:val="vi-VN"/>
        </w:rPr>
        <w:t>nhiệm vụ</w:t>
      </w:r>
      <w:r w:rsidRPr="008C6B22">
        <w:rPr>
          <w:shd w:val="clear" w:color="auto" w:fill="FFFFFF"/>
          <w:lang w:val="vi-VN"/>
        </w:rPr>
        <w:t xml:space="preserve"> quan trọng để trao đổi, tương tác, học hỏi kinh nghiệm về phòng, chống, xử lý các hành vi kinh doanh hàng hóa nhập lậu; sản xuất, buôn bán hàng giả, hàng cấm, hàng hóa không rõ nguồn </w:t>
      </w:r>
      <w:r w:rsidRPr="00225B12">
        <w:rPr>
          <w:lang w:val="vi-VN"/>
        </w:rPr>
        <w:t>gốc</w:t>
      </w:r>
      <w:r w:rsidRPr="008C6B22">
        <w:rPr>
          <w:shd w:val="clear" w:color="auto" w:fill="FFFFFF"/>
          <w:lang w:val="vi-VN"/>
        </w:rPr>
        <w:t xml:space="preserve"> xuất xứ; hành vi xâm phạm quyền sở hữu trí tuệ; hành vi vi phạm pháp luật về chất lượng, đo lường, giá, an toàn thực phẩm và gian lận thương mại tại các quốc gia phát triển nhằm nâng cao hiệu quả công tác quản lý nhà nước về lĩnh vực thị trường tại Việt Nam, cũng như việc tổ chức thực hiện công tác quản lý thị trường tại Việt Nam đảm bảo các cam kết quốc tế liên quan.</w:t>
      </w:r>
    </w:p>
    <w:p w:rsidR="00F06709" w:rsidRPr="008C6B22" w:rsidRDefault="00F06709" w:rsidP="00F06709">
      <w:pPr>
        <w:spacing w:before="120" w:after="120" w:line="320" w:lineRule="exact"/>
        <w:ind w:firstLine="720"/>
        <w:jc w:val="both"/>
        <w:outlineLvl w:val="0"/>
        <w:rPr>
          <w:lang w:val="vi-VN"/>
        </w:rPr>
      </w:pPr>
      <w:r w:rsidRPr="00BB35F7">
        <w:rPr>
          <w:shd w:val="clear" w:color="auto" w:fill="FFFFFF"/>
          <w:lang w:val="vi-VN"/>
        </w:rPr>
        <w:t xml:space="preserve">Do vậy, </w:t>
      </w:r>
      <w:r w:rsidR="0030533F" w:rsidRPr="00BB35F7">
        <w:rPr>
          <w:lang w:val="vi-VN"/>
        </w:rPr>
        <w:t xml:space="preserve">Bộ Công Thươngxin được giữ nguyên như dự thảo, không </w:t>
      </w:r>
      <w:r w:rsidR="0030533F" w:rsidRPr="0030533F">
        <w:rPr>
          <w:lang w:val="vi-VN"/>
        </w:rPr>
        <w:t>nhập Vụ Tổng hợp và Phối hợp liên ngành vào Văn phòng Tổng cục</w:t>
      </w:r>
      <w:r w:rsidR="0030533F" w:rsidRPr="00BB35F7">
        <w:rPr>
          <w:lang w:val="vi-VN"/>
        </w:rPr>
        <w:t xml:space="preserve"> mà đổi</w:t>
      </w:r>
      <w:r w:rsidRPr="008C6B22">
        <w:rPr>
          <w:lang w:val="vi-VN"/>
        </w:rPr>
        <w:t xml:space="preserve"> tên Vụ Tổng hợp</w:t>
      </w:r>
      <w:r w:rsidR="0030533F" w:rsidRPr="00BB35F7">
        <w:rPr>
          <w:lang w:val="vi-VN"/>
        </w:rPr>
        <w:t>-</w:t>
      </w:r>
      <w:r w:rsidRPr="008C6B22">
        <w:rPr>
          <w:lang w:val="vi-VN"/>
        </w:rPr>
        <w:t xml:space="preserve"> Phối hợp liên ngành thành Vụ Tổng hợp và Đối ngoại</w:t>
      </w:r>
      <w:r w:rsidRPr="00BB35F7">
        <w:rPr>
          <w:lang w:val="vi-VN"/>
        </w:rPr>
        <w:t>.</w:t>
      </w:r>
      <w:r w:rsidRPr="008C6B22">
        <w:rPr>
          <w:lang w:val="vi-VN"/>
        </w:rPr>
        <w:t xml:space="preserve"> Vụ Tổng hợp và Đối ngoại </w:t>
      </w:r>
      <w:r w:rsidRPr="005B5243">
        <w:rPr>
          <w:lang w:val="vi-VN"/>
        </w:rPr>
        <w:t>có c</w:t>
      </w:r>
      <w:r w:rsidRPr="008C6B22">
        <w:rPr>
          <w:lang w:val="vi-VN"/>
        </w:rPr>
        <w:t xml:space="preserve">hức năng: tham mưu giúp Tổng cục trưởng Tổng cục Quản lý thị trường xây dựng, chỉ đạo, hướng dẫn và kiểm tra việc thực hiện chương trình, kế hoạch công tác, chế độ thông tin báo cáo, điều phối hoạt động giữa các đơn vị của Tổng cục; tổng hợp tình hình, kết quả đấu tranh chống buôn lậu, hàng giả và gian lận thương mại của lực lượng Quản lý thị trường và Ban Chỉ đạo chống buôn lậu, gian lận thương mại và hàng giả Bộ Công Thương (Ban Chỉ đạo 389 Bộ Công Thương); đầu mối phối hợp liên ngành trong công tác đấu tranh chống các hành vi vi phạm pháp luật theo quy định; tổ chức thực hiện các </w:t>
      </w:r>
      <w:r w:rsidRPr="008C6B22">
        <w:rPr>
          <w:lang w:val="vi-VN"/>
        </w:rPr>
        <w:lastRenderedPageBreak/>
        <w:t>hoạt động đối ngoại, hợp tác quốc tế của lực lượng Quản lý thị trường theo phân cấp của Bộ trưởng và các nhiệm vụ khác theo phân công của Tổng cục trưởng.</w:t>
      </w:r>
    </w:p>
    <w:p w:rsidR="00F06709" w:rsidRPr="00BB35F7" w:rsidRDefault="00F06709" w:rsidP="00F06709">
      <w:pPr>
        <w:spacing w:before="120" w:after="120" w:line="320" w:lineRule="exact"/>
        <w:ind w:firstLine="720"/>
        <w:jc w:val="both"/>
        <w:outlineLvl w:val="0"/>
        <w:rPr>
          <w:shd w:val="clear" w:color="auto" w:fill="FFFFFF"/>
          <w:lang w:val="vi-VN"/>
        </w:rPr>
      </w:pPr>
      <w:r w:rsidRPr="008C6B22">
        <w:rPr>
          <w:lang w:val="vi-VN"/>
        </w:rPr>
        <w:t xml:space="preserve">Việc đổi tên và làm rõ chức năng tham mưu về đối ngoại, hợp tác quốc tế </w:t>
      </w:r>
      <w:r w:rsidR="002D2427">
        <w:rPr>
          <w:shd w:val="clear" w:color="auto" w:fill="FFFFFF"/>
          <w:lang w:val="vi-VN"/>
        </w:rPr>
        <w:t>giúp</w:t>
      </w:r>
      <w:r w:rsidRPr="008C6B22">
        <w:rPr>
          <w:shd w:val="clear" w:color="auto" w:fill="FFFFFF"/>
          <w:lang w:val="vi-VN"/>
        </w:rPr>
        <w:t xml:space="preserve">Tổng cục trưởng thực hiện hợp tác quốc tế trong lĩnh vực quản lý thị trường theo quy định của pháp luật. </w:t>
      </w:r>
    </w:p>
    <w:p w:rsidR="00F06709" w:rsidRPr="00444088" w:rsidRDefault="00F06709" w:rsidP="00F06709">
      <w:pPr>
        <w:spacing w:before="120" w:after="120" w:line="320" w:lineRule="exact"/>
        <w:ind w:firstLine="720"/>
        <w:jc w:val="both"/>
        <w:outlineLvl w:val="0"/>
        <w:rPr>
          <w:b/>
          <w:lang w:val="vi-VN"/>
        </w:rPr>
      </w:pPr>
      <w:r w:rsidRPr="00225B12">
        <w:rPr>
          <w:b/>
          <w:lang w:val="vi-VN"/>
        </w:rPr>
        <w:t xml:space="preserve">b) Về ý kiến </w:t>
      </w:r>
      <w:r w:rsidRPr="00444088">
        <w:rPr>
          <w:b/>
          <w:lang w:val="vi-VN"/>
        </w:rPr>
        <w:t>nhập Vụ chính sách –pháp chế và Vụ Thanh tra</w:t>
      </w:r>
    </w:p>
    <w:p w:rsidR="00375F4E" w:rsidRPr="00BB35F7" w:rsidRDefault="00670146" w:rsidP="00F06709">
      <w:pPr>
        <w:spacing w:before="120" w:after="120" w:line="320" w:lineRule="exact"/>
        <w:ind w:firstLine="720"/>
        <w:jc w:val="both"/>
        <w:outlineLvl w:val="0"/>
        <w:rPr>
          <w:lang w:val="vi-VN"/>
        </w:rPr>
      </w:pPr>
      <w:r w:rsidRPr="00670146">
        <w:rPr>
          <w:lang w:val="vi-VN"/>
        </w:rPr>
        <w:t xml:space="preserve">Về ý kiến nhập Vụ chính sách </w:t>
      </w:r>
      <w:r w:rsidR="00941734" w:rsidRPr="00BB35F7">
        <w:rPr>
          <w:lang w:val="vi-VN"/>
        </w:rPr>
        <w:t xml:space="preserve">- </w:t>
      </w:r>
      <w:r w:rsidRPr="00670146">
        <w:rPr>
          <w:lang w:val="vi-VN"/>
        </w:rPr>
        <w:t>pháp chế và Vụ Thanh tra</w:t>
      </w:r>
      <w:r w:rsidRPr="00BB35F7">
        <w:rPr>
          <w:lang w:val="vi-VN"/>
        </w:rPr>
        <w:t xml:space="preserve">, </w:t>
      </w:r>
      <w:r w:rsidR="00375F4E" w:rsidRPr="00BB35F7">
        <w:rPr>
          <w:lang w:val="vi-VN"/>
        </w:rPr>
        <w:t>vấn đề này, Bộ Công Thương xin được giữ nguyên như dự thảo</w:t>
      </w:r>
      <w:r w:rsidRPr="008C6B22">
        <w:rPr>
          <w:lang w:val="vi-VN"/>
        </w:rPr>
        <w:t>Quyết định và dự thảo Đề án</w:t>
      </w:r>
      <w:r w:rsidR="00375F4E" w:rsidRPr="00BB35F7">
        <w:rPr>
          <w:lang w:val="vi-VN"/>
        </w:rPr>
        <w:t xml:space="preserve"> và giải trình như sau: </w:t>
      </w:r>
    </w:p>
    <w:p w:rsidR="00F06709" w:rsidRPr="00C85730" w:rsidRDefault="00F06709" w:rsidP="00F06709">
      <w:pPr>
        <w:spacing w:before="120" w:after="120" w:line="320" w:lineRule="exact"/>
        <w:ind w:firstLine="720"/>
        <w:jc w:val="both"/>
        <w:outlineLvl w:val="0"/>
        <w:rPr>
          <w:lang w:val="vi-VN"/>
        </w:rPr>
      </w:pPr>
      <w:r w:rsidRPr="00684A0E">
        <w:rPr>
          <w:lang w:val="vi-VN"/>
        </w:rPr>
        <w:t>Công tác pháp chế là một trong những nhiệm vụ quan trọng của Tổng cục, liên quan đến tổ chức, hoạt động và thực thi công vụ của toàn lực lượng Quản lý thị trường. Hệ thống văn bản quy phạm pháp luật liên quan đến chức năng, nhiệm vụ của Tổng cục rất rộng, bao gồm cả trong, ngoài ngành Công Thương và pháp luật xử lý vi phạm hành chính. Do vậy, cần thiết phải có đơn vị tham mưu về công tác xây dựng, rà soát, kiểm tra văn bản, pháp điển, hợp nhất văn bản</w:t>
      </w:r>
      <w:r>
        <w:rPr>
          <w:lang w:val="vi-VN"/>
        </w:rPr>
        <w:t xml:space="preserve"> và theo dõi thi hành pháp luật</w:t>
      </w:r>
      <w:r w:rsidRPr="00C85730">
        <w:rPr>
          <w:lang w:val="vi-VN"/>
        </w:rPr>
        <w:t>, phổ biến pháp luật, hướng dẫn nghiệp vụ.</w:t>
      </w:r>
    </w:p>
    <w:p w:rsidR="00F06709" w:rsidRPr="00CC67B4" w:rsidRDefault="00F06709" w:rsidP="00F06709">
      <w:pPr>
        <w:spacing w:before="120" w:after="120" w:line="320" w:lineRule="exact"/>
        <w:ind w:firstLine="720"/>
        <w:jc w:val="both"/>
        <w:outlineLvl w:val="0"/>
        <w:rPr>
          <w:shd w:val="clear" w:color="auto" w:fill="FFFFFF"/>
          <w:lang w:val="vi-VN"/>
        </w:rPr>
      </w:pPr>
      <w:r w:rsidRPr="00684A0E">
        <w:rPr>
          <w:lang w:val="vi-VN"/>
        </w:rPr>
        <w:t>Công tác thanh tra chuyên ngành của lực lượng Quản lý thị trường đã được quy định tại Nghị định số 07/2012/NĐ-CP</w:t>
      </w:r>
      <w:r>
        <w:rPr>
          <w:lang w:val="vi-VN"/>
        </w:rPr>
        <w:t xml:space="preserve"> và Nghị định số 127/2016/NĐ-CP</w:t>
      </w:r>
      <w:r w:rsidRPr="00684A0E">
        <w:rPr>
          <w:lang w:val="vi-VN"/>
        </w:rPr>
        <w:t xml:space="preserve">. Bên cạnh đó, công tác </w:t>
      </w:r>
      <w:r w:rsidRPr="008C6B22">
        <w:rPr>
          <w:shd w:val="clear" w:color="auto" w:fill="FFFFFF"/>
          <w:lang w:val="vi-VN"/>
        </w:rPr>
        <w:t>kiểm tra việc thực hiện pháp luật trong hoạt động kiểm tra xử phạt vi phạm hành chính của các đơn vị thuộc Tổng cục; giải quyết khiếu nại, tố cáo trong hoạt động thực thi công vụ của lực lượng Quản lý thị trường; công tác bồi thường nhà nước trong lực lượng Quản lý thị trường; tham gia tố tụng hành chính liên quan đến hoạt động của lực lượng Quản lý thị trường</w:t>
      </w:r>
      <w:r w:rsidRPr="00684A0E">
        <w:rPr>
          <w:shd w:val="clear" w:color="auto" w:fill="FFFFFF"/>
          <w:lang w:val="vi-VN"/>
        </w:rPr>
        <w:t xml:space="preserve"> là những mảng nhiệm vụ quan trọng. Dự kiến trong thời gian tới khi mô hình tổ chức theo ngành dọc, khối lượng </w:t>
      </w:r>
      <w:r w:rsidRPr="008C6B22">
        <w:rPr>
          <w:shd w:val="clear" w:color="auto" w:fill="FFFFFF"/>
          <w:lang w:val="vi-VN"/>
        </w:rPr>
        <w:t>giải quyết khiếu nại, tố cáo</w:t>
      </w:r>
      <w:r>
        <w:rPr>
          <w:shd w:val="clear" w:color="auto" w:fill="FFFFFF"/>
          <w:lang w:val="vi-VN"/>
        </w:rPr>
        <w:t xml:space="preserve"> sẽ rất nặng nề</w:t>
      </w:r>
      <w:r w:rsidRPr="00684A0E">
        <w:rPr>
          <w:shd w:val="clear" w:color="auto" w:fill="FFFFFF"/>
          <w:lang w:val="vi-VN"/>
        </w:rPr>
        <w:t xml:space="preserve"> (hiện nay, các Sở Công Thương, Ủy ban nhân dân cấp tỉnh là những </w:t>
      </w:r>
      <w:r w:rsidRPr="00A24E72">
        <w:rPr>
          <w:shd w:val="clear" w:color="auto" w:fill="FFFFFF"/>
          <w:lang w:val="vi-VN"/>
        </w:rPr>
        <w:t>cơ quan</w:t>
      </w:r>
      <w:r w:rsidRPr="00684A0E">
        <w:rPr>
          <w:shd w:val="clear" w:color="auto" w:fill="FFFFFF"/>
          <w:lang w:val="vi-VN"/>
        </w:rPr>
        <w:t xml:space="preserve"> quản lý Chi cục Quản lý thị trường đang thực hiện giải quyết khiếu nại, tố cáo liên quan đến Chi cục Quản lý thị trường)</w:t>
      </w:r>
      <w:r w:rsidRPr="00CC67B4">
        <w:rPr>
          <w:shd w:val="clear" w:color="auto" w:fill="FFFFFF"/>
          <w:lang w:val="vi-VN"/>
        </w:rPr>
        <w:t>.</w:t>
      </w:r>
    </w:p>
    <w:p w:rsidR="00F06709" w:rsidRPr="00CC67B4" w:rsidRDefault="00F06709" w:rsidP="00F06709">
      <w:pPr>
        <w:spacing w:before="120" w:after="120" w:line="320" w:lineRule="exact"/>
        <w:ind w:firstLine="720"/>
        <w:jc w:val="both"/>
        <w:outlineLvl w:val="0"/>
        <w:rPr>
          <w:lang w:val="vi-VN"/>
        </w:rPr>
      </w:pPr>
      <w:r w:rsidRPr="00CC67B4">
        <w:rPr>
          <w:shd w:val="clear" w:color="auto" w:fill="FFFFFF"/>
          <w:lang w:val="vi-VN"/>
        </w:rPr>
        <w:t xml:space="preserve">Vì những lý do trên, </w:t>
      </w:r>
      <w:r w:rsidR="00670146" w:rsidRPr="00BB35F7">
        <w:rPr>
          <w:shd w:val="clear" w:color="auto" w:fill="FFFFFF"/>
          <w:lang w:val="vi-VN"/>
        </w:rPr>
        <w:t>Bộ Công Thương xin được g</w:t>
      </w:r>
      <w:r w:rsidRPr="00A24E72">
        <w:rPr>
          <w:shd w:val="clear" w:color="auto" w:fill="FFFFFF"/>
          <w:lang w:val="vi-VN"/>
        </w:rPr>
        <w:t xml:space="preserve">iữ nguyên như dự thảo Quyết định và </w:t>
      </w:r>
      <w:r w:rsidRPr="00FE3B46">
        <w:rPr>
          <w:shd w:val="clear" w:color="auto" w:fill="FFFFFF"/>
          <w:lang w:val="vi-VN"/>
        </w:rPr>
        <w:t>dự thảo Đề án, đồng thời đ</w:t>
      </w:r>
      <w:r w:rsidRPr="008C6B22">
        <w:rPr>
          <w:lang w:val="vi-VN"/>
        </w:rPr>
        <w:t xml:space="preserve">ổi tên </w:t>
      </w:r>
      <w:r w:rsidR="003443BE" w:rsidRPr="003443BE">
        <w:rPr>
          <w:lang w:val="vi-VN"/>
        </w:rPr>
        <w:t>“</w:t>
      </w:r>
      <w:r w:rsidRPr="008C6B22">
        <w:rPr>
          <w:lang w:val="vi-VN"/>
        </w:rPr>
        <w:t>Vụ Thanh tra – Kiểm tra</w:t>
      </w:r>
      <w:r w:rsidR="003443BE" w:rsidRPr="003443BE">
        <w:rPr>
          <w:lang w:val="vi-VN"/>
        </w:rPr>
        <w:t>”</w:t>
      </w:r>
      <w:r w:rsidRPr="008C6B22">
        <w:rPr>
          <w:lang w:val="vi-VN"/>
        </w:rPr>
        <w:t xml:space="preserve"> thành </w:t>
      </w:r>
      <w:r w:rsidR="003443BE" w:rsidRPr="003443BE">
        <w:rPr>
          <w:lang w:val="vi-VN"/>
        </w:rPr>
        <w:t>“</w:t>
      </w:r>
      <w:r w:rsidRPr="008C6B22">
        <w:rPr>
          <w:lang w:val="vi-VN"/>
        </w:rPr>
        <w:t>Vụ Kiểm tra, giải quyết khiếu nại, tố cáo</w:t>
      </w:r>
      <w:r w:rsidR="003443BE" w:rsidRPr="008F1BD6">
        <w:rPr>
          <w:lang w:val="vi-VN"/>
        </w:rPr>
        <w:t>”</w:t>
      </w:r>
      <w:r w:rsidRPr="00CC67B4">
        <w:rPr>
          <w:lang w:val="vi-VN"/>
        </w:rPr>
        <w:t>.</w:t>
      </w:r>
    </w:p>
    <w:p w:rsidR="00F06709" w:rsidRPr="008C6B22" w:rsidRDefault="00F06709" w:rsidP="00F06709">
      <w:pPr>
        <w:spacing w:before="120" w:after="120" w:line="320" w:lineRule="exact"/>
        <w:ind w:firstLine="720"/>
        <w:jc w:val="both"/>
        <w:outlineLvl w:val="0"/>
        <w:rPr>
          <w:shd w:val="clear" w:color="auto" w:fill="FFFFFF"/>
          <w:lang w:val="vi-VN"/>
        </w:rPr>
      </w:pPr>
      <w:r w:rsidRPr="008C6B22">
        <w:rPr>
          <w:lang w:val="vi-VN"/>
        </w:rPr>
        <w:t>Vụ Kiểm tra, giải quyết khiếu nại, tố cáo</w:t>
      </w:r>
      <w:r w:rsidRPr="00CC67B4">
        <w:rPr>
          <w:lang w:val="vi-VN"/>
        </w:rPr>
        <w:t xml:space="preserve"> có c</w:t>
      </w:r>
      <w:r w:rsidR="00941734">
        <w:rPr>
          <w:shd w:val="clear" w:color="auto" w:fill="FFFFFF"/>
          <w:lang w:val="vi-VN"/>
        </w:rPr>
        <w:t>hức năng</w:t>
      </w:r>
      <w:r w:rsidRPr="008C6B22">
        <w:rPr>
          <w:shd w:val="clear" w:color="auto" w:fill="FFFFFF"/>
          <w:lang w:val="vi-VN"/>
        </w:rPr>
        <w:t xml:space="preserve"> tham mưu giúp Tổng cục trưởng Tổng cục Quản lý thị trường về công tác thanh tra chuyên ngành, kiểm tra và xử phạt vi phạm hành chính thuộc thẩm quyền của Tổng cục trưởng Tổng cục Quản lý thị trường theo quy định của pháp luật; thực hiện nhiệm vụ thanh tra chuyên ngành khi được Tổng cục trưởng giao; kiểm tra việc thực hiện pháp luật trong hoạt động kiểm tra xử phạt vi phạm hành chính của các đơn vị thuộc Tổng cục; giải quyết khiếu nại, tố cáo trong hoạt động thực thi công vụ của lực lượng Quản lý thị trường; công tác bồi thường nhà nước trong lực lượng Quản lý thị trường; tham gia tố tụng hành chính liên quan đến hoạt động của lực lượng Quản lý thị trường và các nhiệm vụ khác theo phân công của Tổng cục trưởng.</w:t>
      </w:r>
    </w:p>
    <w:p w:rsidR="00F06709" w:rsidRPr="00BB35F7" w:rsidRDefault="00F06709" w:rsidP="00F06709">
      <w:pPr>
        <w:tabs>
          <w:tab w:val="left" w:pos="0"/>
        </w:tabs>
        <w:spacing w:before="120" w:after="120" w:line="320" w:lineRule="exact"/>
        <w:ind w:firstLine="720"/>
        <w:jc w:val="both"/>
        <w:rPr>
          <w:shd w:val="clear" w:color="auto" w:fill="FFFFFF"/>
          <w:lang w:val="vi-VN"/>
        </w:rPr>
      </w:pPr>
      <w:r w:rsidRPr="008C6B22">
        <w:rPr>
          <w:shd w:val="clear" w:color="auto" w:fill="FFFFFF"/>
          <w:lang w:val="vi-VN"/>
        </w:rPr>
        <w:lastRenderedPageBreak/>
        <w:t xml:space="preserve">Việc đổi tên như trên để khắc phục cách hiểu thành lập một tổ chức thanh tra hành chính tại Tổng cục. Đơn vị này thực hiện chức năng là bộ phận tham mưu về công tác thanh tra chuyên ngành của Tổng cục và chỉ trực tiếp thực hiện thanh tra chuyên ngành khi Tổng cục trưởng giao. </w:t>
      </w:r>
    </w:p>
    <w:p w:rsidR="00F06709" w:rsidRPr="00BB35F7" w:rsidRDefault="00F06709" w:rsidP="00F06709">
      <w:pPr>
        <w:spacing w:before="120" w:after="120" w:line="320" w:lineRule="exact"/>
        <w:ind w:firstLine="720"/>
        <w:jc w:val="both"/>
        <w:outlineLvl w:val="0"/>
        <w:rPr>
          <w:b/>
          <w:lang w:val="vi-VN"/>
        </w:rPr>
      </w:pPr>
      <w:r w:rsidRPr="00225B12">
        <w:rPr>
          <w:b/>
          <w:lang w:val="vi-VN"/>
        </w:rPr>
        <w:t>c) Về ý kiến sắp xếp lại 03 Cục nghiệp vụ (Cục Chống buôn lậu, Cục Chống hàng giả và Cục Kiểm soát chất lượng hàng hóa)</w:t>
      </w:r>
    </w:p>
    <w:p w:rsidR="00670146" w:rsidRPr="00BB35F7" w:rsidRDefault="00670146" w:rsidP="00F06709">
      <w:pPr>
        <w:spacing w:before="120" w:after="120" w:line="320" w:lineRule="exact"/>
        <w:ind w:firstLine="720"/>
        <w:jc w:val="both"/>
        <w:outlineLvl w:val="0"/>
        <w:rPr>
          <w:lang w:val="vi-VN"/>
        </w:rPr>
      </w:pPr>
      <w:r w:rsidRPr="00BB35F7">
        <w:rPr>
          <w:lang w:val="vi-VN"/>
        </w:rPr>
        <w:t xml:space="preserve">- </w:t>
      </w:r>
      <w:r w:rsidR="00F06709" w:rsidRPr="00C85730">
        <w:rPr>
          <w:lang w:val="vi-VN"/>
        </w:rPr>
        <w:t>Có ý kiến nhập 03 Cục nghiệ</w:t>
      </w:r>
      <w:r w:rsidR="00F06709">
        <w:rPr>
          <w:lang w:val="vi-VN"/>
        </w:rPr>
        <w:t xml:space="preserve">p vụ thành 01 Cục hoặc 02 Cục </w:t>
      </w:r>
      <w:r w:rsidR="00F06709" w:rsidRPr="008358FF">
        <w:rPr>
          <w:lang w:val="vi-VN"/>
        </w:rPr>
        <w:t>nhằm giảm đầu mối tro</w:t>
      </w:r>
      <w:r>
        <w:rPr>
          <w:lang w:val="vi-VN"/>
        </w:rPr>
        <w:t>ng cơ cấu, tổ chức của Tổng cục</w:t>
      </w:r>
      <w:r w:rsidRPr="00BB35F7">
        <w:rPr>
          <w:lang w:val="vi-VN"/>
        </w:rPr>
        <w:t>, vấn đề này, Bộ Công Thương xin được giữ nguyên như dự thảo</w:t>
      </w:r>
      <w:r w:rsidRPr="008C6B22">
        <w:rPr>
          <w:lang w:val="vi-VN"/>
        </w:rPr>
        <w:t>Quyết định và dự thảo Đề án</w:t>
      </w:r>
      <w:r w:rsidRPr="00BB35F7">
        <w:rPr>
          <w:lang w:val="vi-VN"/>
        </w:rPr>
        <w:t xml:space="preserve"> và giải trình như sau: </w:t>
      </w:r>
    </w:p>
    <w:p w:rsidR="00F06709" w:rsidRPr="008C6B22" w:rsidRDefault="00F06709" w:rsidP="00F06709">
      <w:pPr>
        <w:spacing w:before="120" w:after="120" w:line="320" w:lineRule="exact"/>
        <w:ind w:firstLine="720"/>
        <w:jc w:val="both"/>
        <w:outlineLvl w:val="0"/>
        <w:rPr>
          <w:lang w:val="vi-VN"/>
        </w:rPr>
      </w:pPr>
      <w:r w:rsidRPr="008358FF">
        <w:rPr>
          <w:lang w:val="vi-VN"/>
        </w:rPr>
        <w:t>-</w:t>
      </w:r>
      <w:r w:rsidRPr="008C6B22">
        <w:rPr>
          <w:lang w:val="vi-VN"/>
        </w:rPr>
        <w:t xml:space="preserve"> Thẩm quyền xử phạt vi phạm hành chính của 03 trưởng phòng nghiệp vụ </w:t>
      </w:r>
      <w:r w:rsidRPr="00537FE3">
        <w:rPr>
          <w:lang w:val="vi-VN"/>
        </w:rPr>
        <w:t>(Phòng</w:t>
      </w:r>
      <w:r w:rsidRPr="00C20004">
        <w:rPr>
          <w:lang w:val="vi-VN"/>
        </w:rPr>
        <w:t xml:space="preserve"> Chống buôn lậu, </w:t>
      </w:r>
      <w:r w:rsidRPr="00537FE3">
        <w:rPr>
          <w:lang w:val="vi-VN"/>
        </w:rPr>
        <w:t>Phòng</w:t>
      </w:r>
      <w:r w:rsidRPr="00C20004">
        <w:rPr>
          <w:lang w:val="vi-VN"/>
        </w:rPr>
        <w:t xml:space="preserve"> Chống hàng giả và </w:t>
      </w:r>
      <w:r w:rsidRPr="00537FE3">
        <w:rPr>
          <w:lang w:val="vi-VN"/>
        </w:rPr>
        <w:t>Phòng</w:t>
      </w:r>
      <w:r w:rsidRPr="00C20004">
        <w:rPr>
          <w:lang w:val="vi-VN"/>
        </w:rPr>
        <w:t xml:space="preserve"> Kiểm soát chất lượng hàng hóa</w:t>
      </w:r>
      <w:r w:rsidRPr="00537FE3">
        <w:rPr>
          <w:lang w:val="vi-VN"/>
        </w:rPr>
        <w:t>)</w:t>
      </w:r>
      <w:r w:rsidRPr="008C6B22">
        <w:rPr>
          <w:lang w:val="vi-VN"/>
        </w:rPr>
        <w:t xml:space="preserve"> hiện nay đang quy định trong Luật Xử lý vi phạm hành chính (khoản 3 Điều 45), các Cục trưởng Cục nghiệp vụ kế thừa và thực hiện thẩm quyền của các Trưởng phòng nghiệp vụ tương ứng nêu trên. Việc kiện toàn 03 đơn vị này thành đơn vị cấp Cục nhằm tổ chức thực hiện chức năng thực thi pháp luật theo chức năng, nhiệm vụ trên </w:t>
      </w:r>
      <w:r w:rsidRPr="008358FF">
        <w:rPr>
          <w:lang w:val="vi-VN"/>
        </w:rPr>
        <w:t>phạm vi toàn quốc</w:t>
      </w:r>
      <w:r w:rsidRPr="008C6B22">
        <w:rPr>
          <w:lang w:val="vi-VN"/>
        </w:rPr>
        <w:t>, xử lý hoặc hỗ trợ đối với các vụ việc phức tạp</w:t>
      </w:r>
      <w:r w:rsidRPr="008358FF">
        <w:rPr>
          <w:lang w:val="vi-VN"/>
        </w:rPr>
        <w:t xml:space="preserve">,có </w:t>
      </w:r>
      <w:r w:rsidRPr="008C6B22">
        <w:rPr>
          <w:lang w:val="vi-VN"/>
        </w:rPr>
        <w:t xml:space="preserve">tổ chức, </w:t>
      </w:r>
      <w:r w:rsidRPr="008358FF">
        <w:rPr>
          <w:lang w:val="vi-VN"/>
        </w:rPr>
        <w:t>liên quan đến nhiều lực lượng chức năng,</w:t>
      </w:r>
      <w:r w:rsidRPr="008C6B22">
        <w:rPr>
          <w:lang w:val="vi-VN"/>
        </w:rPr>
        <w:t xml:space="preserve"> diễn ra trên địa bàn liên tỉnh, khắc phục các hạn chế, vướng mắc về địa bàn hành chính lãnh thổ của các Cục Quản lý thị trường địa bàn. </w:t>
      </w:r>
    </w:p>
    <w:p w:rsidR="00F06709" w:rsidRPr="008C6B22" w:rsidRDefault="00F06709" w:rsidP="00F06709">
      <w:pPr>
        <w:spacing w:before="120" w:after="120" w:line="320" w:lineRule="exact"/>
        <w:ind w:firstLine="720"/>
        <w:jc w:val="both"/>
        <w:outlineLvl w:val="0"/>
        <w:rPr>
          <w:lang w:val="vi-VN"/>
        </w:rPr>
      </w:pPr>
      <w:r w:rsidRPr="008358FF">
        <w:rPr>
          <w:lang w:val="vi-VN"/>
        </w:rPr>
        <w:t>-</w:t>
      </w:r>
      <w:r w:rsidRPr="008C6B22">
        <w:rPr>
          <w:lang w:val="vi-VN"/>
        </w:rPr>
        <w:t xml:space="preserve"> Trường hợp nhập 03 Cục nghiệp vụ thành 01 Cục hoặc nhóm thành 02 Cục nghiệp vụ có ưu điểm là giảm đầu mối cấp Vụ, Cục nhưng với địa bàn hoạt động cả nước,</w:t>
      </w:r>
      <w:r w:rsidRPr="008358FF">
        <w:rPr>
          <w:lang w:val="vi-VN"/>
        </w:rPr>
        <w:t xml:space="preserve"> theo tính chất các mảng công tác,</w:t>
      </w:r>
      <w:r w:rsidRPr="008C6B22">
        <w:rPr>
          <w:lang w:val="vi-VN"/>
        </w:rPr>
        <w:t xml:space="preserve"> để thực thi được nhiệm vụ vẫn cần nhiều các Đội Quản lý thị trường trực thuộc. Vì vậy, việc nhập các Cục nghiệp vụ, về bản chất không giảm đầu mối, biên chế. </w:t>
      </w:r>
    </w:p>
    <w:p w:rsidR="00F06709" w:rsidRPr="008358FF" w:rsidRDefault="00F06709" w:rsidP="00F06709">
      <w:pPr>
        <w:spacing w:before="120" w:after="120" w:line="320" w:lineRule="exact"/>
        <w:ind w:firstLine="720"/>
        <w:jc w:val="both"/>
        <w:outlineLvl w:val="0"/>
        <w:rPr>
          <w:lang w:val="vi-VN"/>
        </w:rPr>
      </w:pPr>
      <w:r w:rsidRPr="008358FF">
        <w:rPr>
          <w:lang w:val="vi-VN"/>
        </w:rPr>
        <w:t>-</w:t>
      </w:r>
      <w:r w:rsidRPr="008C6B22">
        <w:rPr>
          <w:lang w:val="vi-VN"/>
        </w:rPr>
        <w:t xml:space="preserve"> Trường hợp đổi tên 03 Cục thành 03 Cục nghiệp vụ</w:t>
      </w:r>
      <w:r w:rsidRPr="000E117D">
        <w:rPr>
          <w:lang w:val="vi-VN"/>
        </w:rPr>
        <w:t xml:space="preserve"> (</w:t>
      </w:r>
      <w:r>
        <w:rPr>
          <w:lang w:val="vi-VN"/>
        </w:rPr>
        <w:t>I, II</w:t>
      </w:r>
      <w:r w:rsidRPr="000E117D">
        <w:rPr>
          <w:lang w:val="vi-VN"/>
        </w:rPr>
        <w:t xml:space="preserve">, III)quản lý </w:t>
      </w:r>
      <w:r w:rsidRPr="008C6B22">
        <w:rPr>
          <w:lang w:val="vi-VN"/>
        </w:rPr>
        <w:t xml:space="preserve"> theo vùng </w:t>
      </w:r>
      <w:r w:rsidRPr="000E117D">
        <w:rPr>
          <w:lang w:val="vi-VN"/>
        </w:rPr>
        <w:t xml:space="preserve">và </w:t>
      </w:r>
      <w:r w:rsidRPr="008C6B22">
        <w:rPr>
          <w:lang w:val="vi-VN"/>
        </w:rPr>
        <w:t xml:space="preserve">không phân định lĩnh vực, chuyên ngành </w:t>
      </w:r>
      <w:r>
        <w:rPr>
          <w:lang w:val="vi-VN"/>
        </w:rPr>
        <w:t>như hiện nay</w:t>
      </w:r>
      <w:r w:rsidRPr="000E117D">
        <w:rPr>
          <w:lang w:val="vi-VN"/>
        </w:rPr>
        <w:t xml:space="preserve">. Phương án này </w:t>
      </w:r>
      <w:r w:rsidRPr="008C6B22">
        <w:rPr>
          <w:lang w:val="vi-VN"/>
        </w:rPr>
        <w:t xml:space="preserve">có </w:t>
      </w:r>
      <w:r w:rsidRPr="008358FF">
        <w:rPr>
          <w:lang w:val="vi-VN"/>
        </w:rPr>
        <w:t xml:space="preserve">đặc </w:t>
      </w:r>
      <w:r w:rsidRPr="008C6B22">
        <w:rPr>
          <w:lang w:val="vi-VN"/>
        </w:rPr>
        <w:t xml:space="preserve">điểm </w:t>
      </w:r>
      <w:r w:rsidRPr="008358FF">
        <w:rPr>
          <w:lang w:val="vi-VN"/>
        </w:rPr>
        <w:t xml:space="preserve">cả 03 Cục đều có </w:t>
      </w:r>
      <w:r w:rsidRPr="008C6B22">
        <w:rPr>
          <w:lang w:val="vi-VN"/>
        </w:rPr>
        <w:t xml:space="preserve">chức năng, nhiệm vụ </w:t>
      </w:r>
      <w:r w:rsidRPr="008358FF">
        <w:rPr>
          <w:lang w:val="vi-VN"/>
        </w:rPr>
        <w:t xml:space="preserve">giống nhau và chỉ khác nhau về phạm vi địa bàn hoạt động theo vùng hoặc nhóm địa </w:t>
      </w:r>
      <w:r w:rsidRPr="00D375F4">
        <w:rPr>
          <w:lang w:val="vi-VN"/>
        </w:rPr>
        <w:t>bàn</w:t>
      </w:r>
      <w:r w:rsidRPr="008358FF">
        <w:rPr>
          <w:lang w:val="vi-VN"/>
        </w:rPr>
        <w:t xml:space="preserve"> hành chính. </w:t>
      </w:r>
      <w:r w:rsidRPr="003073BA">
        <w:rPr>
          <w:lang w:val="vi-VN"/>
        </w:rPr>
        <w:t xml:space="preserve">Phương án này </w:t>
      </w:r>
      <w:r w:rsidRPr="008C6B22">
        <w:rPr>
          <w:lang w:val="vi-VN"/>
        </w:rPr>
        <w:t>không giải quyết được yêu cầu thu gọn đầu mối</w:t>
      </w:r>
      <w:r w:rsidRPr="00171604">
        <w:rPr>
          <w:lang w:val="vi-VN"/>
        </w:rPr>
        <w:t xml:space="preserve"> trong Tổng cục </w:t>
      </w:r>
      <w:r w:rsidRPr="008C6B22">
        <w:rPr>
          <w:lang w:val="vi-VN"/>
        </w:rPr>
        <w:t xml:space="preserve">và có thể dẫn đến cách hiểu là </w:t>
      </w:r>
      <w:r w:rsidRPr="00561B9D">
        <w:rPr>
          <w:lang w:val="vi-VN"/>
        </w:rPr>
        <w:t>thành lập thêm</w:t>
      </w:r>
      <w:r w:rsidRPr="008C6B22">
        <w:rPr>
          <w:lang w:val="vi-VN"/>
        </w:rPr>
        <w:t xml:space="preserve"> đầu mối trung gian tại các vùng.</w:t>
      </w:r>
    </w:p>
    <w:p w:rsidR="00670146" w:rsidRPr="00BB35F7" w:rsidRDefault="00670146" w:rsidP="00670146">
      <w:pPr>
        <w:spacing w:before="120" w:after="120" w:line="320" w:lineRule="exact"/>
        <w:ind w:firstLine="720"/>
        <w:jc w:val="both"/>
        <w:outlineLvl w:val="0"/>
        <w:rPr>
          <w:lang w:val="vi-VN"/>
        </w:rPr>
      </w:pPr>
      <w:r w:rsidRPr="00BB35F7">
        <w:rPr>
          <w:lang w:val="vi-VN"/>
        </w:rPr>
        <w:t xml:space="preserve">Bộ Công Thương </w:t>
      </w:r>
      <w:r w:rsidRPr="008C6B22">
        <w:rPr>
          <w:lang w:val="vi-VN"/>
        </w:rPr>
        <w:t>bổ sung sự cần thiết, cơ sở pháp lý và làm rõ hơn chức năng, nhiệm vụ của 03 Cục nghiệp vụ để tránh phát sinh chồng chéo</w:t>
      </w:r>
      <w:r w:rsidRPr="00BB35F7">
        <w:rPr>
          <w:lang w:val="vi-VN"/>
        </w:rPr>
        <w:t>.</w:t>
      </w:r>
    </w:p>
    <w:p w:rsidR="00F06709" w:rsidRPr="00937233" w:rsidRDefault="00F06709" w:rsidP="00F06709">
      <w:pPr>
        <w:spacing w:before="120" w:after="120" w:line="320" w:lineRule="exact"/>
        <w:ind w:firstLine="720"/>
        <w:jc w:val="both"/>
        <w:outlineLvl w:val="0"/>
        <w:rPr>
          <w:b/>
          <w:lang w:val="vi-VN"/>
        </w:rPr>
      </w:pPr>
      <w:r w:rsidRPr="00904AE5">
        <w:rPr>
          <w:b/>
          <w:lang w:val="vi-VN"/>
        </w:rPr>
        <w:t xml:space="preserve">d) Về ý kiến </w:t>
      </w:r>
      <w:r w:rsidR="002B4446" w:rsidRPr="00BB35F7">
        <w:rPr>
          <w:b/>
          <w:lang w:val="vi-VN"/>
        </w:rPr>
        <w:t>không thành l</w:t>
      </w:r>
      <w:r w:rsidR="00937233" w:rsidRPr="00BB35F7">
        <w:rPr>
          <w:b/>
          <w:lang w:val="vi-VN"/>
        </w:rPr>
        <w:t xml:space="preserve">ập trung tâm đào tạo, bồi dưỡng, cần thành lập trung tâm </w:t>
      </w:r>
      <w:r w:rsidR="00011A44" w:rsidRPr="00BB35F7">
        <w:rPr>
          <w:b/>
          <w:lang w:val="vi-VN"/>
        </w:rPr>
        <w:t>truyền thông</w:t>
      </w:r>
    </w:p>
    <w:p w:rsidR="00F06709" w:rsidRPr="002A6DD3" w:rsidRDefault="00F06709" w:rsidP="00F06709">
      <w:pPr>
        <w:pStyle w:val="NormalWeb"/>
        <w:spacing w:before="120" w:beforeAutospacing="0" w:after="120" w:afterAutospacing="0" w:line="320" w:lineRule="exact"/>
        <w:ind w:firstLine="720"/>
        <w:jc w:val="both"/>
        <w:rPr>
          <w:sz w:val="28"/>
          <w:szCs w:val="28"/>
        </w:rPr>
      </w:pPr>
      <w:r>
        <w:rPr>
          <w:sz w:val="28"/>
          <w:szCs w:val="28"/>
        </w:rPr>
        <w:t xml:space="preserve">Có một số ý kiến </w:t>
      </w:r>
      <w:r w:rsidR="00937233" w:rsidRPr="00BB35F7">
        <w:rPr>
          <w:sz w:val="28"/>
          <w:szCs w:val="28"/>
        </w:rPr>
        <w:t xml:space="preserve">đề nghị </w:t>
      </w:r>
      <w:r>
        <w:rPr>
          <w:sz w:val="28"/>
          <w:szCs w:val="28"/>
        </w:rPr>
        <w:t xml:space="preserve">không thành lập trung tâm đào tạo, bồi dưỡng vì Bộ đã có </w:t>
      </w:r>
      <w:r w:rsidRPr="008C6B22">
        <w:rPr>
          <w:sz w:val="28"/>
          <w:szCs w:val="28"/>
        </w:rPr>
        <w:t>T</w:t>
      </w:r>
      <w:r w:rsidRPr="00967826">
        <w:rPr>
          <w:sz w:val="28"/>
          <w:szCs w:val="28"/>
        </w:rPr>
        <w:t>rường Đào tạo, bồi dưỡng Cán bộ Công Thương Trung ương.</w:t>
      </w:r>
      <w:r w:rsidRPr="00BB35F7">
        <w:rPr>
          <w:sz w:val="28"/>
          <w:szCs w:val="28"/>
        </w:rPr>
        <w:t>Có ý kiến cần thành lập trung tâm</w:t>
      </w:r>
      <w:r w:rsidR="00011A44" w:rsidRPr="00BB35F7">
        <w:rPr>
          <w:sz w:val="28"/>
          <w:szCs w:val="28"/>
        </w:rPr>
        <w:t xml:space="preserve"> truyền thông </w:t>
      </w:r>
      <w:r w:rsidRPr="00BB35F7">
        <w:rPr>
          <w:sz w:val="28"/>
          <w:szCs w:val="28"/>
        </w:rPr>
        <w:t xml:space="preserve">để </w:t>
      </w:r>
      <w:r>
        <w:rPr>
          <w:sz w:val="28"/>
          <w:szCs w:val="28"/>
          <w:lang w:val="nl-NL"/>
        </w:rPr>
        <w:t xml:space="preserve">thực hiện công tác </w:t>
      </w:r>
      <w:r w:rsidRPr="007A69D9">
        <w:rPr>
          <w:sz w:val="28"/>
          <w:szCs w:val="28"/>
        </w:rPr>
        <w:t>thông tin tuyên truyền, phổ biến, giáo dục pháp luật về quản lý thị trường</w:t>
      </w:r>
      <w:r w:rsidRPr="008C6B22">
        <w:rPr>
          <w:sz w:val="28"/>
          <w:szCs w:val="28"/>
        </w:rPr>
        <w:t>; tổ chức thực hiện ứng dụng công nghệ thông tin, xây dựng, quản lý cơ sở dữ liệu liên quan đến tổ chức và hoạt động của lực lượng Quản lý thị trường</w:t>
      </w:r>
      <w:r w:rsidRPr="00BB35F7">
        <w:rPr>
          <w:sz w:val="28"/>
          <w:szCs w:val="28"/>
        </w:rPr>
        <w:t>.</w:t>
      </w:r>
      <w:r w:rsidR="00011A44" w:rsidRPr="00BB35F7">
        <w:rPr>
          <w:sz w:val="28"/>
          <w:szCs w:val="28"/>
        </w:rPr>
        <w:t>Bộ Công Thương xin được giữ nguyên và đ</w:t>
      </w:r>
      <w:r w:rsidRPr="007A69D9">
        <w:rPr>
          <w:sz w:val="28"/>
          <w:szCs w:val="28"/>
        </w:rPr>
        <w:t xml:space="preserve">ổi tênthành Trung tâm </w:t>
      </w:r>
      <w:r w:rsidRPr="00BB35F7">
        <w:rPr>
          <w:sz w:val="28"/>
          <w:szCs w:val="28"/>
        </w:rPr>
        <w:t>T</w:t>
      </w:r>
      <w:r w:rsidRPr="007A69D9">
        <w:rPr>
          <w:sz w:val="28"/>
          <w:szCs w:val="28"/>
        </w:rPr>
        <w:t xml:space="preserve">ruyền thông và </w:t>
      </w:r>
      <w:r w:rsidRPr="00BB35F7">
        <w:rPr>
          <w:sz w:val="28"/>
          <w:szCs w:val="28"/>
        </w:rPr>
        <w:t>Đ</w:t>
      </w:r>
      <w:r w:rsidRPr="007A69D9">
        <w:rPr>
          <w:sz w:val="28"/>
          <w:szCs w:val="28"/>
        </w:rPr>
        <w:t xml:space="preserve">ào tạo </w:t>
      </w:r>
      <w:r w:rsidR="00011A44" w:rsidRPr="00BB35F7">
        <w:rPr>
          <w:sz w:val="28"/>
          <w:szCs w:val="28"/>
        </w:rPr>
        <w:t>Q</w:t>
      </w:r>
      <w:r w:rsidRPr="007A69D9">
        <w:rPr>
          <w:sz w:val="28"/>
          <w:szCs w:val="28"/>
        </w:rPr>
        <w:t xml:space="preserve">uản lý thị </w:t>
      </w:r>
      <w:r w:rsidRPr="007A69D9">
        <w:rPr>
          <w:sz w:val="28"/>
          <w:szCs w:val="28"/>
        </w:rPr>
        <w:lastRenderedPageBreak/>
        <w:t>trường.</w:t>
      </w:r>
      <w:r w:rsidRPr="005335EE">
        <w:rPr>
          <w:sz w:val="28"/>
          <w:szCs w:val="28"/>
          <w:lang w:val="nl-NL"/>
        </w:rPr>
        <w:t>Trung t</w:t>
      </w:r>
      <w:r>
        <w:rPr>
          <w:sz w:val="28"/>
          <w:szCs w:val="28"/>
          <w:lang w:val="nl-NL"/>
        </w:rPr>
        <w:t>âm</w:t>
      </w:r>
      <w:r>
        <w:rPr>
          <w:sz w:val="28"/>
          <w:szCs w:val="28"/>
        </w:rPr>
        <w:t xml:space="preserve"> là đơn vị sự nghiệp có thu thông qua hoạt động, cung ứng dịch vụ</w:t>
      </w:r>
      <w:r w:rsidRPr="002A6DD3">
        <w:rPr>
          <w:sz w:val="28"/>
          <w:szCs w:val="28"/>
        </w:rPr>
        <w:t>, vì các lý do sau:</w:t>
      </w:r>
    </w:p>
    <w:p w:rsidR="00F06709" w:rsidRPr="007A69D9" w:rsidRDefault="00F06709" w:rsidP="00E5743A">
      <w:pPr>
        <w:pStyle w:val="ListParagraph"/>
        <w:spacing w:after="120" w:line="240" w:lineRule="auto"/>
        <w:ind w:left="0" w:firstLine="720"/>
        <w:contextualSpacing w:val="0"/>
        <w:jc w:val="both"/>
        <w:rPr>
          <w:rFonts w:ascii="Times New Roman" w:hAnsi="Times New Roman"/>
          <w:sz w:val="28"/>
          <w:szCs w:val="28"/>
          <w:lang w:val="vi-VN"/>
        </w:rPr>
      </w:pPr>
      <w:r w:rsidRPr="008E374F">
        <w:rPr>
          <w:rFonts w:ascii="Times New Roman" w:hAnsi="Times New Roman"/>
          <w:sz w:val="28"/>
          <w:szCs w:val="28"/>
          <w:lang w:val="vi-VN"/>
        </w:rPr>
        <w:t xml:space="preserve">- </w:t>
      </w:r>
      <w:r w:rsidRPr="007A69D9">
        <w:rPr>
          <w:rFonts w:ascii="Times New Roman" w:hAnsi="Times New Roman"/>
          <w:sz w:val="28"/>
          <w:szCs w:val="28"/>
          <w:lang w:val="vi-VN"/>
        </w:rPr>
        <w:t xml:space="preserve">Lực lượng Quản lý thị trường là một trong 06 lực lượng chủ công trong đấu tranh phòng chống buôn lậu, hàng giả và gian lận thương mại... nên công tác thông tin tuyên truyền, phổ biến, giáo dục pháp luật về quản lý thị trường là một nhiệm vụ chuyên môn hết sức quan trọng, cần đẩy mạnh làm tốt để người dân nhận thức, hiểu biết, tạo sự đồng thuận cao trong dư luận chung tay cùng lực lượng Quản lý thị trường, cần có một đơn vị thuộc Tổng cục để thực hiện chức năng thông tin, tuyên truyền, trao đổi các vấn đề về chính sách, chế độ pháp luật và nghiệp vụ; thông tin các hoạt động của lực lượng Quản lý thị trường và các tổ chức, cơ quan có liên quan đến công tác quản lý thị trường theo quy định của pháp luật. </w:t>
      </w:r>
    </w:p>
    <w:p w:rsidR="00F06709" w:rsidRPr="007A69D9" w:rsidRDefault="00F06709" w:rsidP="00E5743A">
      <w:pPr>
        <w:pStyle w:val="ListParagraph"/>
        <w:spacing w:after="120" w:line="240" w:lineRule="auto"/>
        <w:ind w:left="0" w:firstLine="720"/>
        <w:contextualSpacing w:val="0"/>
        <w:jc w:val="both"/>
        <w:rPr>
          <w:rFonts w:ascii="Times New Roman" w:hAnsi="Times New Roman"/>
          <w:sz w:val="28"/>
          <w:szCs w:val="28"/>
          <w:lang w:val="vi-VN"/>
        </w:rPr>
      </w:pPr>
      <w:r w:rsidRPr="008E374F">
        <w:rPr>
          <w:rFonts w:ascii="Times New Roman" w:hAnsi="Times New Roman"/>
          <w:sz w:val="28"/>
          <w:szCs w:val="28"/>
          <w:shd w:val="clear" w:color="auto" w:fill="FFFFFF"/>
          <w:lang w:val="vi-VN"/>
        </w:rPr>
        <w:t xml:space="preserve">- </w:t>
      </w:r>
      <w:r w:rsidRPr="007A69D9">
        <w:rPr>
          <w:rFonts w:ascii="Times New Roman" w:hAnsi="Times New Roman"/>
          <w:sz w:val="28"/>
          <w:szCs w:val="28"/>
          <w:shd w:val="clear" w:color="auto" w:fill="FFFFFF"/>
          <w:lang w:val="vi-VN"/>
        </w:rPr>
        <w:t>Việc ứng dụng công nghệ thông tin, xây dựng các cơ sở dữ liệu phục vụ hoạt động quản lý, tham mưu, hoạt động Chính phủ điện tử, hiện đại hóa hành chính tại các cơ quan nhà nước nói chung, Tổng cục Quản lý thị trường nói riêng là một xu thế tất yếu, là một chủ trương lớn của Đảng và Nhà nước ta.</w:t>
      </w:r>
    </w:p>
    <w:p w:rsidR="00F06709" w:rsidRPr="000148C8" w:rsidRDefault="00F06709" w:rsidP="00E5743A">
      <w:pPr>
        <w:tabs>
          <w:tab w:val="left" w:pos="0"/>
        </w:tabs>
        <w:spacing w:after="120"/>
        <w:jc w:val="both"/>
        <w:rPr>
          <w:lang w:val="vi-VN"/>
        </w:rPr>
      </w:pPr>
      <w:r w:rsidRPr="008C6B22">
        <w:rPr>
          <w:lang w:val="vi-VN"/>
        </w:rPr>
        <w:tab/>
      </w:r>
      <w:r w:rsidRPr="008E374F">
        <w:rPr>
          <w:lang w:val="vi-VN"/>
        </w:rPr>
        <w:t xml:space="preserve">- </w:t>
      </w:r>
      <w:r w:rsidRPr="008C6B22">
        <w:rPr>
          <w:lang w:val="vi-VN"/>
        </w:rPr>
        <w:t xml:space="preserve">Công tác đào tạo, bồi dưỡng cán bộ công chức Quản lý thị trường là nội </w:t>
      </w:r>
      <w:r w:rsidRPr="007A69D9">
        <w:rPr>
          <w:lang w:val="vi-VN"/>
        </w:rPr>
        <w:t xml:space="preserve">dung quan trọng trong định hướng xây dựng lực lượng đã được quy định tại Điều 6 Pháp lệnh Quản lý thị trường: “ </w:t>
      </w:r>
      <w:r w:rsidRPr="00CE4DF5">
        <w:rPr>
          <w:i/>
          <w:lang w:val="vi-VN"/>
        </w:rPr>
        <w:t>Nhà nước xây dựng lực lượng Quản lý thị trường chính quy, chuyên nghiệp, hiện đại</w:t>
      </w:r>
      <w:r w:rsidRPr="007A69D9">
        <w:rPr>
          <w:lang w:val="vi-VN"/>
        </w:rPr>
        <w:t>”, “</w:t>
      </w:r>
      <w:r w:rsidRPr="00CE4DF5">
        <w:rPr>
          <w:i/>
          <w:lang w:val="vi-VN"/>
        </w:rPr>
        <w:t>Nhà nước tuyển chọn, đào tạo nguồn nhân lực và đầu tư cơ sở vật chất hiện đại để bảo đảm lực lượng Quản lý thị trường đáp ứng yêu cầu nhiệm vụ được giao</w:t>
      </w:r>
      <w:r w:rsidRPr="007A69D9">
        <w:rPr>
          <w:lang w:val="vi-VN"/>
        </w:rPr>
        <w:t xml:space="preserve">”. Thực tiễn hiện nay, đối với lực lượng Quản lý thị trường, nhu cầu đào tạo thường xuyên trình độ chuyên môn, nghiệp vụ, kỹ năng chuyên ngành là rất cấp thiết và đã được Bộ trưởng khẳng định trên nhiều diễn đàn. Các quy định về đào tạo, bồi dưỡng hiện nay của lực lượng Quản lý thị trường chưa được hoàn thiện, </w:t>
      </w:r>
      <w:r w:rsidR="00671B8B" w:rsidRPr="00BB35F7">
        <w:rPr>
          <w:lang w:val="vi-VN"/>
        </w:rPr>
        <w:t>h</w:t>
      </w:r>
      <w:r w:rsidRPr="007A69D9">
        <w:rPr>
          <w:lang w:val="vi-VN"/>
        </w:rPr>
        <w:t>ầu hết các khóa bồi dưỡng ngắn hạn mang tính chất phổ biến pháp luật là chủ yếu. Do vậy, việc thành lập đơn vị sự nghiệp có chức năng đào tạo, bồi dưỡng để xây dựng và thực hiện các chương trình đào tạo bồi dưỡng nghiệp vụ chuyên sâu, kỹ năng chuyên ngành là điều cần thiết.</w:t>
      </w:r>
      <w:r w:rsidRPr="009E3CEC">
        <w:rPr>
          <w:lang w:val="vi-VN"/>
        </w:rPr>
        <w:t xml:space="preserve"> Trung tâm thực hiện vai trò là đầu mối về nhu cầu đào tạo, bồi dưỡng</w:t>
      </w:r>
      <w:r w:rsidR="00671B8B" w:rsidRPr="00BB35F7">
        <w:rPr>
          <w:lang w:val="vi-VN"/>
        </w:rPr>
        <w:t xml:space="preserve">của </w:t>
      </w:r>
      <w:r w:rsidRPr="008E374F">
        <w:rPr>
          <w:lang w:val="vi-VN"/>
        </w:rPr>
        <w:t>lực lượng Quản lý thị trường</w:t>
      </w:r>
      <w:r w:rsidRPr="009E3CEC">
        <w:rPr>
          <w:lang w:val="vi-VN"/>
        </w:rPr>
        <w:t>, xây dựng</w:t>
      </w:r>
      <w:r w:rsidRPr="00D375F4">
        <w:rPr>
          <w:lang w:val="vi-VN"/>
        </w:rPr>
        <w:t xml:space="preserve"> chương trình đào tạo, bồi dưỡng</w:t>
      </w:r>
      <w:r w:rsidRPr="009E3CEC">
        <w:rPr>
          <w:lang w:val="vi-VN"/>
        </w:rPr>
        <w:t xml:space="preserve"> và phối hợp với Trường Đào tạo, bồi dưỡng Cán bộ Công Thương Trung ương triển khai kế hoạch đào tạo</w:t>
      </w:r>
      <w:r w:rsidRPr="000148C8">
        <w:rPr>
          <w:lang w:val="vi-VN"/>
        </w:rPr>
        <w:t>,</w:t>
      </w:r>
      <w:r w:rsidRPr="009E3CEC">
        <w:rPr>
          <w:lang w:val="vi-VN"/>
        </w:rPr>
        <w:t xml:space="preserve"> bồi dưỡng </w:t>
      </w:r>
      <w:r w:rsidRPr="000148C8">
        <w:rPr>
          <w:lang w:val="vi-VN"/>
        </w:rPr>
        <w:t>cho lực lượng Quản lý thị trường</w:t>
      </w:r>
      <w:r w:rsidRPr="00AC72AC">
        <w:rPr>
          <w:lang w:val="vi-VN"/>
        </w:rPr>
        <w:t xml:space="preserve"> và các tổ chức, cá nhân có nhu cầu</w:t>
      </w:r>
      <w:r w:rsidRPr="000148C8">
        <w:rPr>
          <w:lang w:val="vi-VN"/>
        </w:rPr>
        <w:t>.</w:t>
      </w:r>
    </w:p>
    <w:p w:rsidR="00F06709" w:rsidRPr="002A6DD3" w:rsidRDefault="00F06709" w:rsidP="00F06709">
      <w:pPr>
        <w:tabs>
          <w:tab w:val="left" w:pos="0"/>
        </w:tabs>
        <w:spacing w:line="320" w:lineRule="exact"/>
        <w:jc w:val="both"/>
        <w:rPr>
          <w:lang w:val="vi-VN"/>
        </w:rPr>
      </w:pPr>
      <w:r w:rsidRPr="008C6B22">
        <w:rPr>
          <w:lang w:val="vi-VN"/>
        </w:rPr>
        <w:tab/>
        <w:t>- Đáp ứng nhu cầu của cơ quan nhà nước và tổ chức, cá nhân về việc cung cấp các dịch vụ, tư vấn, đào tạo bồi dưỡng các chính sách pháp luật về kinh doanh hàng hoá, dịch vụ thương mại cho các đơn vị, tổ chức, cá nhân trong và ngoài nước phù hợp với chức năng, nhiệm vụ của Tổng cục Quản lý thị trường.</w:t>
      </w:r>
    </w:p>
    <w:p w:rsidR="00F06709" w:rsidRDefault="00F06709" w:rsidP="00F06709">
      <w:pPr>
        <w:pStyle w:val="NormalWeb"/>
        <w:spacing w:before="120" w:beforeAutospacing="0" w:after="120" w:afterAutospacing="0" w:line="320" w:lineRule="exact"/>
        <w:ind w:firstLine="720"/>
        <w:jc w:val="both"/>
        <w:rPr>
          <w:sz w:val="28"/>
          <w:szCs w:val="28"/>
          <w:lang w:val="nl-NL"/>
        </w:rPr>
      </w:pPr>
      <w:r w:rsidRPr="002A6DD3">
        <w:rPr>
          <w:sz w:val="28"/>
          <w:szCs w:val="28"/>
        </w:rPr>
        <w:t xml:space="preserve">Theo đó, </w:t>
      </w:r>
      <w:r w:rsidRPr="007A69D9">
        <w:rPr>
          <w:sz w:val="28"/>
          <w:szCs w:val="28"/>
        </w:rPr>
        <w:t>Trung tâm truyền thông và đào tạo quản lý thị trường</w:t>
      </w:r>
      <w:r>
        <w:rPr>
          <w:sz w:val="28"/>
          <w:szCs w:val="28"/>
        </w:rPr>
        <w:t xml:space="preserve"> có chức năng</w:t>
      </w:r>
      <w:r w:rsidRPr="00BA64D5">
        <w:rPr>
          <w:sz w:val="28"/>
          <w:szCs w:val="28"/>
          <w:lang w:val="nl-NL"/>
        </w:rPr>
        <w:t>giúp Tổng cục trưởng Tổng cục Quản lý thị trườ</w:t>
      </w:r>
      <w:r>
        <w:rPr>
          <w:sz w:val="28"/>
          <w:szCs w:val="28"/>
          <w:lang w:val="nl-NL"/>
        </w:rPr>
        <w:t xml:space="preserve">ngthực hiện công tác </w:t>
      </w:r>
      <w:r w:rsidRPr="007A69D9">
        <w:rPr>
          <w:sz w:val="28"/>
          <w:szCs w:val="28"/>
        </w:rPr>
        <w:t>thông tin tuyên truyền, phổ biến, giáo dục pháp luật về quản lý thị trường</w:t>
      </w:r>
      <w:r w:rsidRPr="008C6B22">
        <w:rPr>
          <w:sz w:val="28"/>
          <w:szCs w:val="28"/>
        </w:rPr>
        <w:t xml:space="preserve">; tổ chức thực hiện ứng dụng công nghệ thông tin, xây dựng, quản lý cơ sở dữ liệu liên quan đến tổ chức và hoạt động của lực lượng Quản lý thị trường; </w:t>
      </w:r>
      <w:r w:rsidRPr="00523631">
        <w:rPr>
          <w:sz w:val="28"/>
          <w:szCs w:val="28"/>
          <w:lang w:val="nl-NL"/>
        </w:rPr>
        <w:t>tổ chức thực hiện</w:t>
      </w:r>
      <w:r w:rsidRPr="00BA64D5">
        <w:rPr>
          <w:sz w:val="28"/>
          <w:szCs w:val="28"/>
          <w:lang w:val="nl-NL"/>
        </w:rPr>
        <w:t xml:space="preserve"> </w:t>
      </w:r>
      <w:r w:rsidRPr="00BA64D5">
        <w:rPr>
          <w:sz w:val="28"/>
          <w:szCs w:val="28"/>
          <w:lang w:val="nl-NL"/>
        </w:rPr>
        <w:lastRenderedPageBreak/>
        <w:t xml:space="preserve">công tác đào tạo, bồi dưỡng </w:t>
      </w:r>
      <w:r>
        <w:rPr>
          <w:sz w:val="28"/>
          <w:szCs w:val="28"/>
          <w:lang w:val="nl-NL"/>
        </w:rPr>
        <w:t xml:space="preserve">chuyên môn, tập huấn nghiệp vụ chuyên ngành cho lực lượng Quản lý thị trường; </w:t>
      </w:r>
      <w:r w:rsidRPr="00523631">
        <w:rPr>
          <w:sz w:val="28"/>
          <w:szCs w:val="28"/>
          <w:lang w:val="nl-NL"/>
        </w:rPr>
        <w:t>tổ chức triển khai thực hiện chương trình, kế hoạch đào tạo, bồi dưỡng chuyên môn, tập huấn nghiệp vụ</w:t>
      </w:r>
      <w:r>
        <w:rPr>
          <w:sz w:val="28"/>
          <w:szCs w:val="28"/>
          <w:lang w:val="nl-NL"/>
        </w:rPr>
        <w:t xml:space="preserve"> chuyên ngành đã được Bộ Công Thương, Tổng Cục Quản lý thị trường phê duyệt; h</w:t>
      </w:r>
      <w:r w:rsidRPr="00523631">
        <w:rPr>
          <w:sz w:val="28"/>
          <w:szCs w:val="28"/>
          <w:lang w:val="nl-NL"/>
        </w:rPr>
        <w:t xml:space="preserve">ợp tác, liên kết với các cơ sở đào tạo trong và ngoài nước để thực hiện nhiệm vụ đào tạo, bồi dưỡng nghiệp vụ chuyên ngành cho công chức Quản lý thị trường và các đơn vị, tổ chức, cá nhân trong và ngoài nước theo quy định của pháp luật; cung cấp các dịch vụ, tư vấn, đào tạo bồi dưỡng các chính sách pháp luật về kinh doanh hàng hoá, dịch vụ thương mại cho các đơn vị, tổ chức, cá nhân trong và ngoài nước phù hợp với chức năng, nhiệm vụ được giao </w:t>
      </w:r>
      <w:r w:rsidRPr="00F2176C">
        <w:rPr>
          <w:sz w:val="28"/>
          <w:szCs w:val="28"/>
          <w:lang w:val="nl-NL"/>
        </w:rPr>
        <w:t>và thực hiện các nhiệm vụ khác theo phân công của Tổng cục trưởng.</w:t>
      </w:r>
    </w:p>
    <w:p w:rsidR="00F06709" w:rsidRPr="008C6B22" w:rsidRDefault="00F06709" w:rsidP="00F06709">
      <w:pPr>
        <w:spacing w:before="120" w:after="120" w:line="320" w:lineRule="exact"/>
        <w:ind w:firstLine="720"/>
        <w:jc w:val="both"/>
        <w:outlineLvl w:val="0"/>
        <w:rPr>
          <w:b/>
          <w:lang w:val="vi-VN"/>
        </w:rPr>
      </w:pPr>
      <w:r w:rsidRPr="008C6B22">
        <w:rPr>
          <w:b/>
          <w:lang w:val="vi-VN"/>
        </w:rPr>
        <w:t>4. Phân cấp về tổ chức bộ máy và công tác cán bộ</w:t>
      </w:r>
    </w:p>
    <w:p w:rsidR="00F06709" w:rsidRPr="00BB35F7" w:rsidRDefault="00F06709" w:rsidP="00F06709">
      <w:pPr>
        <w:spacing w:before="120" w:after="120" w:line="320" w:lineRule="exact"/>
        <w:ind w:firstLine="720"/>
        <w:jc w:val="both"/>
        <w:outlineLvl w:val="0"/>
        <w:rPr>
          <w:lang w:val="vi-VN"/>
        </w:rPr>
      </w:pPr>
      <w:r w:rsidRPr="008C6B22">
        <w:rPr>
          <w:lang w:val="vi-VN"/>
        </w:rPr>
        <w:t>Có ý kiến cho rằng cần quy định rõ trong Dự thảo Đề án việc phân cấp quản lý tổ chức bộ máy cho Tổng cục trưởng và Cục trưởng Cục Quản lý thị trường cấp tỉnh, phân cấp công tác cán bộ trong các đơn vị thuộc Tổng cục.</w:t>
      </w:r>
    </w:p>
    <w:p w:rsidR="00F06709" w:rsidRPr="00BB35F7" w:rsidRDefault="00F06709" w:rsidP="00F06709">
      <w:pPr>
        <w:spacing w:before="120" w:after="120" w:line="320" w:lineRule="exact"/>
        <w:ind w:firstLine="720"/>
        <w:jc w:val="both"/>
        <w:outlineLvl w:val="0"/>
        <w:rPr>
          <w:lang w:val="vi-VN"/>
        </w:rPr>
      </w:pPr>
      <w:r w:rsidRPr="00231E60">
        <w:rPr>
          <w:lang w:val="vi-VN"/>
        </w:rPr>
        <w:t>Về vấn đề này,</w:t>
      </w:r>
      <w:r w:rsidR="003359DE" w:rsidRPr="00BB35F7">
        <w:rPr>
          <w:lang w:val="vi-VN"/>
        </w:rPr>
        <w:t>Bộ Công Thương xin được giữ nguyên như dự thảo Quyết định và dự thảo Đề án vì c</w:t>
      </w:r>
      <w:r w:rsidRPr="00231E60">
        <w:rPr>
          <w:lang w:val="vi-VN"/>
        </w:rPr>
        <w:t xml:space="preserve">ác nội dung phân cấp về tổ chức bộ máy, công tác cán bộ, quản lý tài chính, tài sản thuộc thẩm quyền của Bộ trưởng. </w:t>
      </w:r>
      <w:r w:rsidRPr="00BB35F7">
        <w:rPr>
          <w:lang w:val="vi-VN"/>
        </w:rPr>
        <w:t xml:space="preserve">Sau khi Quyết định của Thủ tướng Chính phủ quy định chức năng, nhiệm vụ và cơ cấu tổ chức của Tổng cục Quản lý thị trường được ban hành, Bộ trưởng căn cứ vào quy định pháp luật và tình hình thực tiễn để phân cấp trong quá trình thực hiện. </w:t>
      </w:r>
    </w:p>
    <w:p w:rsidR="001904EA" w:rsidRPr="00457AAE" w:rsidRDefault="00EE09A0" w:rsidP="001904EA">
      <w:pPr>
        <w:spacing w:before="120" w:after="120" w:line="300" w:lineRule="exact"/>
        <w:ind w:firstLine="720"/>
        <w:jc w:val="both"/>
        <w:rPr>
          <w:lang w:val="pt-BR"/>
        </w:rPr>
      </w:pPr>
      <w:r>
        <w:rPr>
          <w:lang w:val="pt-BR"/>
        </w:rPr>
        <w:t>Ngoài các ý kiến tiếp thu, giải trình cụ thể nêu trên, m</w:t>
      </w:r>
      <w:r w:rsidR="001904EA">
        <w:rPr>
          <w:lang w:val="pt-BR"/>
        </w:rPr>
        <w:t xml:space="preserve">ột số ý kiến khác góp ý cụ thể vào từng Điều của </w:t>
      </w:r>
      <w:r w:rsidR="003700A2">
        <w:rPr>
          <w:lang w:val="pt-BR"/>
        </w:rPr>
        <w:t>d</w:t>
      </w:r>
      <w:r w:rsidR="001904EA">
        <w:rPr>
          <w:lang w:val="pt-BR"/>
        </w:rPr>
        <w:t>ự thảo</w:t>
      </w:r>
      <w:r w:rsidR="003700A2">
        <w:rPr>
          <w:lang w:val="pt-BR"/>
        </w:rPr>
        <w:t xml:space="preserve"> Quyết định </w:t>
      </w:r>
      <w:r w:rsidR="003700A2" w:rsidRPr="00BB35F7">
        <w:rPr>
          <w:lang w:val="vi-VN"/>
        </w:rPr>
        <w:t>của Thủ tướng Chính phủ quy định chức năng, nhiệm vụ, quyền hạn và cơ cấu tổ chức của Tổng cục Quản lý thị thị trường</w:t>
      </w:r>
      <w:r w:rsidR="003700A2">
        <w:rPr>
          <w:lang w:val="pt-BR"/>
        </w:rPr>
        <w:t xml:space="preserve"> và dự thảo Đề án thành lập Tổng cục Quản lý thị trường</w:t>
      </w:r>
      <w:r w:rsidR="001904EA">
        <w:rPr>
          <w:lang w:val="pt-BR"/>
        </w:rPr>
        <w:t xml:space="preserve">, Bộ Công Thương đã </w:t>
      </w:r>
      <w:r w:rsidR="003700A2">
        <w:rPr>
          <w:lang w:val="pt-BR"/>
        </w:rPr>
        <w:t xml:space="preserve">tiếp thu, giải trình </w:t>
      </w:r>
      <w:r w:rsidR="001904EA">
        <w:rPr>
          <w:lang w:val="pt-BR"/>
        </w:rPr>
        <w:t>cụ thể</w:t>
      </w:r>
      <w:r w:rsidR="003700A2">
        <w:rPr>
          <w:lang w:val="pt-BR"/>
        </w:rPr>
        <w:t xml:space="preserve"> tại </w:t>
      </w:r>
      <w:r w:rsidR="001904EA">
        <w:rPr>
          <w:spacing w:val="-2"/>
          <w:lang w:val="nl-NL"/>
        </w:rPr>
        <w:t xml:space="preserve">Bảng tổng hợp </w:t>
      </w:r>
      <w:r w:rsidR="001904EA" w:rsidRPr="00190209">
        <w:rPr>
          <w:spacing w:val="-2"/>
          <w:lang w:val="nl-NL"/>
        </w:rPr>
        <w:t>tiếp thu</w:t>
      </w:r>
      <w:r w:rsidR="003700A2">
        <w:rPr>
          <w:spacing w:val="-2"/>
          <w:lang w:val="nl-NL"/>
        </w:rPr>
        <w:t>,</w:t>
      </w:r>
      <w:r w:rsidR="001904EA">
        <w:rPr>
          <w:spacing w:val="-2"/>
          <w:lang w:val="nl-NL"/>
        </w:rPr>
        <w:t xml:space="preserve">giải trình ý kiến đóng góp kèm theo. </w:t>
      </w:r>
      <w:r w:rsidR="001904EA">
        <w:rPr>
          <w:lang w:val="pt-BR"/>
        </w:rPr>
        <w:t xml:space="preserve">Hiện nay, Bộ Công Thương tiếp tục tiếp thu các ý kiến đóng góp và hoàn thiện dự thảo </w:t>
      </w:r>
      <w:r w:rsidR="003700A2">
        <w:rPr>
          <w:lang w:val="pt-BR"/>
        </w:rPr>
        <w:t xml:space="preserve">Quyết định và Đề án </w:t>
      </w:r>
      <w:r w:rsidR="001904EA">
        <w:rPr>
          <w:lang w:val="pt-BR"/>
        </w:rPr>
        <w:t xml:space="preserve">trình Chính phủ xem xét. </w:t>
      </w:r>
    </w:p>
    <w:p w:rsidR="001904EA" w:rsidRPr="00BB35F7" w:rsidRDefault="001904EA" w:rsidP="001904EA">
      <w:pPr>
        <w:spacing w:before="120" w:after="120" w:line="300" w:lineRule="exact"/>
        <w:ind w:firstLine="720"/>
        <w:jc w:val="both"/>
        <w:rPr>
          <w:lang w:val="pt-BR"/>
        </w:rPr>
      </w:pPr>
      <w:r>
        <w:rPr>
          <w:spacing w:val="4"/>
          <w:lang w:val="nl-NL"/>
        </w:rPr>
        <w:t xml:space="preserve">Trên đây là báo cáo của Bộ Công Thương </w:t>
      </w:r>
      <w:r w:rsidR="003700A2">
        <w:rPr>
          <w:spacing w:val="4"/>
          <w:lang w:val="nl-NL"/>
        </w:rPr>
        <w:t xml:space="preserve">về việc </w:t>
      </w:r>
      <w:r>
        <w:rPr>
          <w:spacing w:val="4"/>
          <w:lang w:val="nl-NL"/>
        </w:rPr>
        <w:t xml:space="preserve">tiếp thu, giải trình ý kiến </w:t>
      </w:r>
      <w:r w:rsidRPr="00190209">
        <w:rPr>
          <w:spacing w:val="-2"/>
          <w:lang w:val="nl-NL"/>
        </w:rPr>
        <w:t>đối với dự thảo</w:t>
      </w:r>
      <w:r w:rsidRPr="00BB35F7">
        <w:rPr>
          <w:lang w:val="pt-BR"/>
        </w:rPr>
        <w:t xml:space="preserve">Quyết định của Thủ tướng Chính phủ quy định chức năng, nhiệm vụ, quyền hạn và cơ cấu tổ chức của Tổng cục Quản lý thị </w:t>
      </w:r>
      <w:bookmarkStart w:id="0" w:name="_GoBack"/>
      <w:bookmarkEnd w:id="0"/>
      <w:r w:rsidRPr="00BB35F7">
        <w:rPr>
          <w:lang w:val="pt-BR"/>
        </w:rPr>
        <w:t>trường</w:t>
      </w:r>
      <w:r w:rsidR="00423CEC">
        <w:rPr>
          <w:lang w:val="pt-BR"/>
        </w:rPr>
        <w:t>và dự thảo Đề án thành lập Tổng cục Quản lý thị trường</w:t>
      </w:r>
      <w:r w:rsidRPr="00BB35F7">
        <w:rPr>
          <w:lang w:val="pt-BR"/>
        </w:rPr>
        <w:t>.</w:t>
      </w:r>
    </w:p>
    <w:p w:rsidR="001904EA" w:rsidRPr="00190209" w:rsidRDefault="001904EA" w:rsidP="001904EA">
      <w:pPr>
        <w:spacing w:before="120" w:after="120" w:line="300" w:lineRule="exact"/>
        <w:ind w:firstLine="720"/>
        <w:jc w:val="both"/>
        <w:rPr>
          <w:spacing w:val="-2"/>
          <w:lang w:val="nl-NL"/>
        </w:rPr>
      </w:pPr>
    </w:p>
    <w:p w:rsidR="00B84151" w:rsidRPr="00BB35F7" w:rsidRDefault="00BB35F7" w:rsidP="00BB35F7">
      <w:pPr>
        <w:spacing w:before="120" w:after="120" w:line="320" w:lineRule="exact"/>
        <w:jc w:val="right"/>
        <w:outlineLvl w:val="0"/>
        <w:rPr>
          <w:b/>
          <w:lang w:val="pt-BR"/>
        </w:rPr>
      </w:pPr>
      <w:r w:rsidRPr="00BB35F7">
        <w:rPr>
          <w:b/>
          <w:lang w:val="pt-BR"/>
        </w:rPr>
        <w:t>BỘ CÔNG THƯƠNG</w:t>
      </w:r>
    </w:p>
    <w:sectPr w:rsidR="00B84151" w:rsidRPr="00BB35F7" w:rsidSect="00D91A0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62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F0C" w:rsidRDefault="00613F0C" w:rsidP="00671B8B">
      <w:r>
        <w:separator/>
      </w:r>
    </w:p>
  </w:endnote>
  <w:endnote w:type="continuationSeparator" w:id="1">
    <w:p w:rsidR="00613F0C" w:rsidRDefault="00613F0C" w:rsidP="00671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0D" w:rsidRDefault="00D91A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31539"/>
      <w:docPartObj>
        <w:docPartGallery w:val="Page Numbers (Bottom of Page)"/>
        <w:docPartUnique/>
      </w:docPartObj>
    </w:sdtPr>
    <w:sdtEndPr>
      <w:rPr>
        <w:noProof/>
      </w:rPr>
    </w:sdtEndPr>
    <w:sdtContent>
      <w:p w:rsidR="00D91A0D" w:rsidRDefault="00CE743B">
        <w:pPr>
          <w:pStyle w:val="Footer"/>
          <w:jc w:val="right"/>
        </w:pPr>
        <w:r>
          <w:fldChar w:fldCharType="begin"/>
        </w:r>
        <w:r w:rsidR="00D91A0D">
          <w:instrText xml:space="preserve"> PAGE   \* MERGEFORMAT </w:instrText>
        </w:r>
        <w:r>
          <w:fldChar w:fldCharType="separate"/>
        </w:r>
        <w:r w:rsidR="00EA47E0">
          <w:rPr>
            <w:noProof/>
          </w:rPr>
          <w:t>10</w:t>
        </w:r>
        <w:r>
          <w:rPr>
            <w:noProof/>
          </w:rPr>
          <w:fldChar w:fldCharType="end"/>
        </w:r>
      </w:p>
    </w:sdtContent>
  </w:sdt>
  <w:p w:rsidR="00D91A0D" w:rsidRDefault="00D91A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0D" w:rsidRDefault="00D91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F0C" w:rsidRDefault="00613F0C" w:rsidP="00671B8B">
      <w:r>
        <w:separator/>
      </w:r>
    </w:p>
  </w:footnote>
  <w:footnote w:type="continuationSeparator" w:id="1">
    <w:p w:rsidR="00613F0C" w:rsidRDefault="00613F0C" w:rsidP="00671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0D" w:rsidRDefault="00D91A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0D" w:rsidRDefault="00D91A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0D" w:rsidRDefault="00D91A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1904EA"/>
    <w:rsid w:val="00001784"/>
    <w:rsid w:val="00011A44"/>
    <w:rsid w:val="00040FFE"/>
    <w:rsid w:val="00065459"/>
    <w:rsid w:val="000B00ED"/>
    <w:rsid w:val="000C3A76"/>
    <w:rsid w:val="000D4725"/>
    <w:rsid w:val="00116C7F"/>
    <w:rsid w:val="001904EA"/>
    <w:rsid w:val="001D4A6A"/>
    <w:rsid w:val="001E4364"/>
    <w:rsid w:val="001F336A"/>
    <w:rsid w:val="002018EE"/>
    <w:rsid w:val="00297CD3"/>
    <w:rsid w:val="002B4446"/>
    <w:rsid w:val="002D2427"/>
    <w:rsid w:val="002F6813"/>
    <w:rsid w:val="0030533F"/>
    <w:rsid w:val="003359DE"/>
    <w:rsid w:val="003443BE"/>
    <w:rsid w:val="00360179"/>
    <w:rsid w:val="003700A2"/>
    <w:rsid w:val="00375F4E"/>
    <w:rsid w:val="003B7645"/>
    <w:rsid w:val="003C1968"/>
    <w:rsid w:val="00400BF2"/>
    <w:rsid w:val="00423CEC"/>
    <w:rsid w:val="0043617B"/>
    <w:rsid w:val="00456ED4"/>
    <w:rsid w:val="00467431"/>
    <w:rsid w:val="00474239"/>
    <w:rsid w:val="0048360A"/>
    <w:rsid w:val="004D4DF6"/>
    <w:rsid w:val="004E365A"/>
    <w:rsid w:val="0050377E"/>
    <w:rsid w:val="00530831"/>
    <w:rsid w:val="005619B2"/>
    <w:rsid w:val="005770D5"/>
    <w:rsid w:val="005A5CEE"/>
    <w:rsid w:val="005B328F"/>
    <w:rsid w:val="005D7766"/>
    <w:rsid w:val="00613F0C"/>
    <w:rsid w:val="006234A1"/>
    <w:rsid w:val="00670146"/>
    <w:rsid w:val="00671B8B"/>
    <w:rsid w:val="006820F8"/>
    <w:rsid w:val="006B7FC2"/>
    <w:rsid w:val="007531B1"/>
    <w:rsid w:val="007B0818"/>
    <w:rsid w:val="008B699D"/>
    <w:rsid w:val="008C26A8"/>
    <w:rsid w:val="008F1BD6"/>
    <w:rsid w:val="008F7978"/>
    <w:rsid w:val="00937233"/>
    <w:rsid w:val="00941734"/>
    <w:rsid w:val="009A2333"/>
    <w:rsid w:val="009C1509"/>
    <w:rsid w:val="00A178AA"/>
    <w:rsid w:val="00A278F2"/>
    <w:rsid w:val="00AE6D59"/>
    <w:rsid w:val="00B12226"/>
    <w:rsid w:val="00B84151"/>
    <w:rsid w:val="00BB35F7"/>
    <w:rsid w:val="00CA7FA3"/>
    <w:rsid w:val="00CD3574"/>
    <w:rsid w:val="00CE0042"/>
    <w:rsid w:val="00CE743B"/>
    <w:rsid w:val="00D91A0D"/>
    <w:rsid w:val="00E238DA"/>
    <w:rsid w:val="00E5743A"/>
    <w:rsid w:val="00EA26F6"/>
    <w:rsid w:val="00EA47E0"/>
    <w:rsid w:val="00EC7DA2"/>
    <w:rsid w:val="00EE09A0"/>
    <w:rsid w:val="00EE3F7C"/>
    <w:rsid w:val="00EF18BE"/>
    <w:rsid w:val="00F06709"/>
    <w:rsid w:val="00FC2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EA"/>
    <w:pPr>
      <w:spacing w:afterLines="0"/>
      <w:jc w:val="left"/>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FC2"/>
    <w:pPr>
      <w:spacing w:before="100" w:beforeAutospacing="1" w:after="100" w:afterAutospacing="1"/>
    </w:pPr>
    <w:rPr>
      <w:sz w:val="24"/>
      <w:szCs w:val="24"/>
      <w:lang w:val="vi-VN"/>
    </w:rPr>
  </w:style>
  <w:style w:type="paragraph" w:styleId="ListParagraph">
    <w:name w:val="List Paragraph"/>
    <w:basedOn w:val="Normal"/>
    <w:uiPriority w:val="34"/>
    <w:qFormat/>
    <w:rsid w:val="006B7FC2"/>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671B8B"/>
    <w:pPr>
      <w:tabs>
        <w:tab w:val="center" w:pos="4680"/>
        <w:tab w:val="right" w:pos="9360"/>
      </w:tabs>
    </w:pPr>
  </w:style>
  <w:style w:type="character" w:customStyle="1" w:styleId="HeaderChar">
    <w:name w:val="Header Char"/>
    <w:basedOn w:val="DefaultParagraphFont"/>
    <w:link w:val="Header"/>
    <w:uiPriority w:val="99"/>
    <w:rsid w:val="00671B8B"/>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671B8B"/>
    <w:pPr>
      <w:tabs>
        <w:tab w:val="center" w:pos="4680"/>
        <w:tab w:val="right" w:pos="9360"/>
      </w:tabs>
    </w:pPr>
  </w:style>
  <w:style w:type="character" w:customStyle="1" w:styleId="FooterChar">
    <w:name w:val="Footer Char"/>
    <w:basedOn w:val="DefaultParagraphFont"/>
    <w:link w:val="Footer"/>
    <w:uiPriority w:val="99"/>
    <w:rsid w:val="00671B8B"/>
    <w:rPr>
      <w:rFonts w:ascii="Times New Roman" w:eastAsia="Times New Roman" w:hAnsi="Times New Roman" w:cs="Times New Roman"/>
      <w:sz w:val="28"/>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Lines="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EA"/>
    <w:pPr>
      <w:spacing w:afterLines="0"/>
      <w:jc w:val="left"/>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FC2"/>
    <w:pPr>
      <w:spacing w:before="100" w:beforeAutospacing="1" w:after="100" w:afterAutospacing="1"/>
    </w:pPr>
    <w:rPr>
      <w:sz w:val="24"/>
      <w:szCs w:val="24"/>
      <w:lang w:val="vi-VN"/>
    </w:rPr>
  </w:style>
  <w:style w:type="paragraph" w:styleId="ListParagraph">
    <w:name w:val="List Paragraph"/>
    <w:basedOn w:val="Normal"/>
    <w:uiPriority w:val="34"/>
    <w:qFormat/>
    <w:rsid w:val="006B7FC2"/>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671B8B"/>
    <w:pPr>
      <w:tabs>
        <w:tab w:val="center" w:pos="4680"/>
        <w:tab w:val="right" w:pos="9360"/>
      </w:tabs>
    </w:pPr>
  </w:style>
  <w:style w:type="character" w:customStyle="1" w:styleId="HeaderChar">
    <w:name w:val="Header Char"/>
    <w:basedOn w:val="DefaultParagraphFont"/>
    <w:link w:val="Header"/>
    <w:uiPriority w:val="99"/>
    <w:rsid w:val="00671B8B"/>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671B8B"/>
    <w:pPr>
      <w:tabs>
        <w:tab w:val="center" w:pos="4680"/>
        <w:tab w:val="right" w:pos="9360"/>
      </w:tabs>
    </w:pPr>
  </w:style>
  <w:style w:type="character" w:customStyle="1" w:styleId="FooterChar">
    <w:name w:val="Footer Char"/>
    <w:basedOn w:val="DefaultParagraphFont"/>
    <w:link w:val="Footer"/>
    <w:uiPriority w:val="99"/>
    <w:rsid w:val="00671B8B"/>
    <w:rPr>
      <w:rFonts w:ascii="Times New Roman" w:eastAsia="Times New Roman" w:hAnsi="Times New Roman" w:cs="Times New Roman"/>
      <w:sz w:val="28"/>
      <w:szCs w:val="28"/>
      <w:lang w:eastAsia="vi-VN"/>
    </w:rPr>
  </w:style>
</w:styles>
</file>

<file path=word/webSettings.xml><?xml version="1.0" encoding="utf-8"?>
<w:webSettings xmlns:r="http://schemas.openxmlformats.org/officeDocument/2006/relationships" xmlns:w="http://schemas.openxmlformats.org/wordprocessingml/2006/main">
  <w:divs>
    <w:div w:id="14958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3B790-8DDB-49FD-A22D-15455B645344}"/>
</file>

<file path=customXml/itemProps2.xml><?xml version="1.0" encoding="utf-8"?>
<ds:datastoreItem xmlns:ds="http://schemas.openxmlformats.org/officeDocument/2006/customXml" ds:itemID="{86250FAA-40C8-408B-82B2-60C5A2781458}"/>
</file>

<file path=customXml/itemProps3.xml><?xml version="1.0" encoding="utf-8"?>
<ds:datastoreItem xmlns:ds="http://schemas.openxmlformats.org/officeDocument/2006/customXml" ds:itemID="{66D12E97-3AD1-4C0D-BD6B-E34BAA359B46}"/>
</file>

<file path=customXml/itemProps4.xml><?xml version="1.0" encoding="utf-8"?>
<ds:datastoreItem xmlns:ds="http://schemas.openxmlformats.org/officeDocument/2006/customXml" ds:itemID="{F891534A-9189-4610-BD66-C5E8058BEBB6}"/>
</file>

<file path=docProps/app.xml><?xml version="1.0" encoding="utf-8"?>
<Properties xmlns="http://schemas.openxmlformats.org/officeDocument/2006/extended-properties" xmlns:vt="http://schemas.openxmlformats.org/officeDocument/2006/docPropsVTypes">
  <Template>Normal.dotm</Template>
  <TotalTime>8</TotalTime>
  <Pages>10</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2017-11-27T06:48:00Z</dcterms:created>
  <dcterms:modified xsi:type="dcterms:W3CDTF">2017-12-04T08:54:00Z</dcterms:modified>
</cp:coreProperties>
</file>